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4A" w:rsidRDefault="0007294A" w:rsidP="004864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294A" w:rsidRDefault="0007294A" w:rsidP="00221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294A" w:rsidRPr="00395D2D" w:rsidRDefault="0007294A" w:rsidP="00395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5D2D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7294A" w:rsidRPr="00395D2D" w:rsidRDefault="0007294A" w:rsidP="00395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5D2D">
        <w:rPr>
          <w:rFonts w:ascii="Times New Roman" w:hAnsi="Times New Roman"/>
          <w:b/>
          <w:sz w:val="28"/>
          <w:szCs w:val="28"/>
          <w:lang w:eastAsia="ru-RU"/>
        </w:rPr>
        <w:t>РОСТОВСКАЯ ОБЛАСТЬ</w:t>
      </w:r>
    </w:p>
    <w:p w:rsidR="0007294A" w:rsidRPr="00395D2D" w:rsidRDefault="0007294A" w:rsidP="00395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5D2D">
        <w:rPr>
          <w:rFonts w:ascii="Times New Roman" w:hAnsi="Times New Roman"/>
          <w:b/>
          <w:sz w:val="28"/>
          <w:szCs w:val="28"/>
          <w:lang w:eastAsia="ru-RU"/>
        </w:rPr>
        <w:t>ТАЦИНСКИЙ РАЙОН</w:t>
      </w:r>
    </w:p>
    <w:p w:rsidR="0007294A" w:rsidRPr="00395D2D" w:rsidRDefault="0007294A" w:rsidP="00395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5D2D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07294A" w:rsidRPr="00395D2D" w:rsidRDefault="0007294A" w:rsidP="00395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5D2D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ВЕРХНЕОБЛИВСКОЕ</w:t>
      </w:r>
      <w:r w:rsidRPr="00395D2D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</w:t>
      </w:r>
    </w:p>
    <w:p w:rsidR="0007294A" w:rsidRPr="00395D2D" w:rsidRDefault="0007294A" w:rsidP="00395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5D2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СОБРАНИЕ ДЕПУТАТОВ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ВЕРХНЕОБЛИВСКОГО</w:t>
      </w:r>
      <w:r w:rsidRPr="00395D2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СЕЛЬСКОГО ПОСЕЛЕНИЯ</w:t>
      </w:r>
    </w:p>
    <w:p w:rsidR="0007294A" w:rsidRDefault="0007294A" w:rsidP="00221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294A" w:rsidRPr="00202282" w:rsidRDefault="0007294A" w:rsidP="00221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228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7294A" w:rsidRDefault="0007294A" w:rsidP="00221880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7294A" w:rsidRPr="00345FCC" w:rsidRDefault="0007294A" w:rsidP="00221880">
      <w:pPr>
        <w:rPr>
          <w:rFonts w:ascii="Times New Roman" w:hAnsi="Times New Roman"/>
          <w:b/>
          <w:color w:val="000000"/>
          <w:sz w:val="28"/>
          <w:szCs w:val="28"/>
        </w:rPr>
      </w:pPr>
      <w:r w:rsidRPr="00345FCC">
        <w:rPr>
          <w:rFonts w:ascii="Times New Roman" w:hAnsi="Times New Roman"/>
          <w:b/>
          <w:sz w:val="28"/>
          <w:szCs w:val="28"/>
          <w:lang w:eastAsia="ru-RU"/>
        </w:rPr>
        <w:t>03 декабря</w:t>
      </w:r>
      <w:r w:rsidRPr="00345F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345FCC">
          <w:rPr>
            <w:rFonts w:ascii="Times New Roman" w:hAnsi="Times New Roman"/>
            <w:b/>
            <w:color w:val="000000"/>
            <w:sz w:val="28"/>
            <w:szCs w:val="28"/>
          </w:rPr>
          <w:t>2024 г</w:t>
        </w:r>
      </w:smartTag>
      <w:r w:rsidRPr="00345FCC">
        <w:rPr>
          <w:rFonts w:ascii="Times New Roman" w:hAnsi="Times New Roman"/>
          <w:b/>
          <w:color w:val="000000"/>
          <w:sz w:val="28"/>
          <w:szCs w:val="28"/>
        </w:rPr>
        <w:t xml:space="preserve">                     № 144              </w:t>
      </w:r>
      <w:bookmarkStart w:id="0" w:name="_GoBack"/>
      <w:bookmarkEnd w:id="0"/>
      <w:r w:rsidRPr="00345FCC">
        <w:rPr>
          <w:rFonts w:ascii="Times New Roman" w:hAnsi="Times New Roman"/>
          <w:b/>
          <w:color w:val="000000"/>
          <w:sz w:val="28"/>
          <w:szCs w:val="28"/>
        </w:rPr>
        <w:t xml:space="preserve">           х. Верхнеобливский</w:t>
      </w:r>
    </w:p>
    <w:p w:rsidR="0007294A" w:rsidRDefault="0007294A" w:rsidP="00221880">
      <w:pPr>
        <w:pStyle w:val="NoSpacing"/>
      </w:pPr>
    </w:p>
    <w:p w:rsidR="0007294A" w:rsidRDefault="0007294A" w:rsidP="00395D2D">
      <w:pPr>
        <w:pStyle w:val="NoSpacing"/>
        <w:rPr>
          <w:b/>
        </w:rPr>
      </w:pPr>
      <w:r w:rsidRPr="00221880">
        <w:rPr>
          <w:b/>
        </w:rPr>
        <w:t xml:space="preserve">Об утверждении </w:t>
      </w:r>
      <w:r>
        <w:rPr>
          <w:b/>
        </w:rPr>
        <w:t xml:space="preserve">Перечня </w:t>
      </w:r>
      <w:r w:rsidRPr="0097332C">
        <w:rPr>
          <w:b/>
        </w:rPr>
        <w:t xml:space="preserve">индикаторов риска </w:t>
      </w:r>
    </w:p>
    <w:p w:rsidR="0007294A" w:rsidRDefault="0007294A" w:rsidP="00395D2D">
      <w:pPr>
        <w:pStyle w:val="NoSpacing"/>
        <w:rPr>
          <w:b/>
        </w:rPr>
      </w:pPr>
      <w:r w:rsidRPr="00087F35">
        <w:rPr>
          <w:b/>
        </w:rPr>
        <w:t xml:space="preserve">нарушения обязательных требований, используемых </w:t>
      </w:r>
    </w:p>
    <w:p w:rsidR="0007294A" w:rsidRDefault="0007294A" w:rsidP="00395D2D">
      <w:pPr>
        <w:pStyle w:val="NoSpacing"/>
        <w:rPr>
          <w:b/>
        </w:rPr>
      </w:pPr>
      <w:r w:rsidRPr="00087F35">
        <w:rPr>
          <w:b/>
        </w:rPr>
        <w:t xml:space="preserve">для определения необходимости проведения </w:t>
      </w:r>
    </w:p>
    <w:p w:rsidR="0007294A" w:rsidRDefault="0007294A" w:rsidP="00395D2D">
      <w:pPr>
        <w:pStyle w:val="NoSpacing"/>
        <w:rPr>
          <w:b/>
        </w:rPr>
      </w:pPr>
      <w:r w:rsidRPr="00087F35">
        <w:rPr>
          <w:b/>
        </w:rPr>
        <w:t xml:space="preserve">внеплановой проверки при осуществлении </w:t>
      </w:r>
    </w:p>
    <w:p w:rsidR="0007294A" w:rsidRDefault="0007294A" w:rsidP="00395D2D">
      <w:pPr>
        <w:pStyle w:val="NoSpacing"/>
        <w:rPr>
          <w:b/>
        </w:rPr>
      </w:pPr>
      <w:r w:rsidRPr="00087F35">
        <w:rPr>
          <w:b/>
        </w:rPr>
        <w:t>муниципального контроля в сфере благоустройства</w:t>
      </w:r>
    </w:p>
    <w:p w:rsidR="0007294A" w:rsidRPr="0097332C" w:rsidRDefault="0007294A" w:rsidP="00395D2D">
      <w:pPr>
        <w:pStyle w:val="NoSpacing"/>
        <w:rPr>
          <w:b/>
        </w:rPr>
      </w:pPr>
      <w:r w:rsidRPr="0097332C">
        <w:rPr>
          <w:b/>
        </w:rPr>
        <w:t>на территории</w:t>
      </w:r>
      <w:r>
        <w:rPr>
          <w:b/>
        </w:rPr>
        <w:t xml:space="preserve"> Верхнеобливского сельского поселения</w:t>
      </w:r>
    </w:p>
    <w:p w:rsidR="0007294A" w:rsidRPr="00221880" w:rsidRDefault="0007294A" w:rsidP="00087F35">
      <w:pPr>
        <w:pStyle w:val="NoSpacing"/>
        <w:jc w:val="center"/>
        <w:rPr>
          <w:b/>
        </w:rPr>
      </w:pPr>
    </w:p>
    <w:p w:rsidR="0007294A" w:rsidRPr="00221880" w:rsidRDefault="0007294A" w:rsidP="00221880">
      <w:pPr>
        <w:pStyle w:val="NoSpacing"/>
      </w:pPr>
      <w:r w:rsidRPr="00221880">
        <w:t>  </w:t>
      </w:r>
    </w:p>
    <w:p w:rsidR="0007294A" w:rsidRDefault="0007294A" w:rsidP="00221880">
      <w:pPr>
        <w:pStyle w:val="NoSpacing"/>
      </w:pPr>
      <w:r>
        <w:t xml:space="preserve">В соответствии пунктом 5 статьи 30 Федерального закона от 31.07.2020 № 248-ФЗ «О государственном контроле (надзоре) и муниципальном контроле в Российской Федерации», Собрание депутатов муниципального образования «Верхнеобливского сельского поселения» Тацинского района Ростовской области решило: </w:t>
      </w:r>
    </w:p>
    <w:p w:rsidR="0007294A" w:rsidRDefault="0007294A" w:rsidP="00664BBD">
      <w:pPr>
        <w:pStyle w:val="NoSpacing"/>
        <w:numPr>
          <w:ilvl w:val="0"/>
          <w:numId w:val="1"/>
        </w:numPr>
        <w:jc w:val="both"/>
      </w:pPr>
      <w:r>
        <w:t>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«Верхнеобливского сельского поселения» Тацинского района Ростовской области</w:t>
      </w:r>
    </w:p>
    <w:p w:rsidR="0007294A" w:rsidRDefault="0007294A" w:rsidP="00664BBD">
      <w:pPr>
        <w:pStyle w:val="NoSpacing"/>
        <w:ind w:left="720"/>
        <w:jc w:val="both"/>
      </w:pPr>
      <w:r>
        <w:t>(приложение 1).</w:t>
      </w:r>
    </w:p>
    <w:p w:rsidR="0007294A" w:rsidRDefault="0007294A" w:rsidP="00664BBD">
      <w:pPr>
        <w:pStyle w:val="NoSpacing"/>
        <w:jc w:val="both"/>
      </w:pPr>
      <w:r>
        <w:t xml:space="preserve"> 2. Признать утратившим силу решение Собрания депутатов муниципального образования «Верхнеобливского сельского поселения» Тацинского района Ростовской области от 17.03.2022г №28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Верхнеобливского сельского поселения. </w:t>
      </w:r>
    </w:p>
    <w:p w:rsidR="0007294A" w:rsidRDefault="0007294A" w:rsidP="004C3CFB">
      <w:pPr>
        <w:pStyle w:val="NoSpacing"/>
        <w:jc w:val="both"/>
      </w:pPr>
      <w:r>
        <w:t>3. Настоящее решение вступает в силу со дня его официального опубликования.</w:t>
      </w:r>
    </w:p>
    <w:p w:rsidR="0007294A" w:rsidRDefault="0007294A" w:rsidP="004C3CFB">
      <w:pPr>
        <w:pStyle w:val="NoSpacing"/>
        <w:jc w:val="both"/>
      </w:pPr>
      <w:r w:rsidRPr="00221880">
        <w:t> </w:t>
      </w:r>
      <w:r>
        <w:t>Председатель Собрания депутатов –</w:t>
      </w:r>
    </w:p>
    <w:p w:rsidR="0007294A" w:rsidRDefault="0007294A" w:rsidP="00221880">
      <w:pPr>
        <w:pStyle w:val="NoSpacing"/>
      </w:pPr>
      <w:r>
        <w:t>глава Верхнеобливского сельского поселения</w:t>
      </w:r>
      <w:r>
        <w:tab/>
      </w:r>
      <w:r>
        <w:tab/>
        <w:t xml:space="preserve">      Ю.А.Шкобура</w:t>
      </w:r>
    </w:p>
    <w:p w:rsidR="0007294A" w:rsidRDefault="0007294A" w:rsidP="00B645DF">
      <w:pPr>
        <w:pStyle w:val="NoSpacing"/>
        <w:jc w:val="center"/>
      </w:pPr>
    </w:p>
    <w:p w:rsidR="0007294A" w:rsidRDefault="0007294A" w:rsidP="00087F35">
      <w:pPr>
        <w:pStyle w:val="NoSpacing"/>
        <w:jc w:val="right"/>
      </w:pPr>
    </w:p>
    <w:p w:rsidR="0007294A" w:rsidRPr="0049620C" w:rsidRDefault="0007294A" w:rsidP="00087F35">
      <w:pPr>
        <w:pStyle w:val="NoSpacing"/>
        <w:jc w:val="right"/>
        <w:rPr>
          <w:sz w:val="24"/>
        </w:rPr>
      </w:pPr>
      <w:r w:rsidRPr="0049620C">
        <w:rPr>
          <w:sz w:val="24"/>
        </w:rPr>
        <w:t> Приложение № 1</w:t>
      </w:r>
    </w:p>
    <w:p w:rsidR="0007294A" w:rsidRPr="0049620C" w:rsidRDefault="0007294A" w:rsidP="0049620C">
      <w:pPr>
        <w:pStyle w:val="NoSpacing"/>
        <w:jc w:val="right"/>
        <w:rPr>
          <w:sz w:val="24"/>
        </w:rPr>
      </w:pPr>
      <w:r w:rsidRPr="0049620C">
        <w:rPr>
          <w:sz w:val="24"/>
        </w:rPr>
        <w:t>к решению Собрания депутатов</w:t>
      </w:r>
    </w:p>
    <w:p w:rsidR="0007294A" w:rsidRDefault="0007294A" w:rsidP="0049620C">
      <w:pPr>
        <w:pStyle w:val="NoSpacing"/>
        <w:jc w:val="right"/>
        <w:rPr>
          <w:sz w:val="24"/>
        </w:rPr>
      </w:pPr>
      <w:r>
        <w:rPr>
          <w:sz w:val="24"/>
        </w:rPr>
        <w:t xml:space="preserve">Верхнеобливского </w:t>
      </w:r>
      <w:r w:rsidRPr="0049620C">
        <w:rPr>
          <w:sz w:val="24"/>
        </w:rPr>
        <w:t>сельского поселения</w:t>
      </w:r>
    </w:p>
    <w:p w:rsidR="0007294A" w:rsidRPr="0049620C" w:rsidRDefault="0007294A" w:rsidP="004864D1">
      <w:pPr>
        <w:pStyle w:val="NoSpacing"/>
        <w:tabs>
          <w:tab w:val="center" w:pos="4677"/>
          <w:tab w:val="left" w:pos="8670"/>
        </w:tabs>
        <w:rPr>
          <w:sz w:val="24"/>
        </w:rPr>
      </w:pPr>
      <w:r>
        <w:rPr>
          <w:sz w:val="24"/>
        </w:rPr>
        <w:tab/>
        <w:t xml:space="preserve">                                                                                                              «03» декабря 2024г № 144 </w:t>
      </w:r>
    </w:p>
    <w:p w:rsidR="0007294A" w:rsidRPr="009F6573" w:rsidRDefault="0007294A" w:rsidP="0049620C">
      <w:pPr>
        <w:pStyle w:val="NoSpacing"/>
        <w:jc w:val="right"/>
        <w:rPr>
          <w:color w:val="FFFFFF"/>
          <w:sz w:val="24"/>
        </w:rPr>
      </w:pPr>
      <w:r>
        <w:rPr>
          <w:color w:val="FFFFFF"/>
          <w:sz w:val="24"/>
        </w:rPr>
        <w:t>22.22</w:t>
      </w:r>
      <w:r w:rsidRPr="009F6573">
        <w:rPr>
          <w:color w:val="FFFFFF"/>
          <w:sz w:val="24"/>
        </w:rPr>
        <w:t>о</w:t>
      </w:r>
      <w:r>
        <w:rPr>
          <w:color w:val="FFFFFF"/>
          <w:sz w:val="24"/>
        </w:rPr>
        <w:t>2222</w:t>
      </w:r>
      <w:r w:rsidRPr="009F6573">
        <w:rPr>
          <w:color w:val="FFFFFF"/>
          <w:sz w:val="24"/>
        </w:rPr>
        <w:t>т 22.02.2022 г. № 28</w:t>
      </w:r>
    </w:p>
    <w:p w:rsidR="0007294A" w:rsidRPr="00221880" w:rsidRDefault="0007294A" w:rsidP="00221880">
      <w:pPr>
        <w:pStyle w:val="NoSpacing"/>
      </w:pPr>
      <w:r w:rsidRPr="00221880">
        <w:t> </w:t>
      </w:r>
    </w:p>
    <w:p w:rsidR="0007294A" w:rsidRPr="00221880" w:rsidRDefault="0007294A" w:rsidP="00221880">
      <w:pPr>
        <w:pStyle w:val="NoSpacing"/>
      </w:pPr>
      <w:r w:rsidRPr="00221880">
        <w:t>  </w:t>
      </w:r>
    </w:p>
    <w:p w:rsidR="0007294A" w:rsidRDefault="0007294A" w:rsidP="00487623">
      <w:pPr>
        <w:pStyle w:val="NoSpacing"/>
        <w:jc w:val="both"/>
        <w:rPr>
          <w:b/>
        </w:rPr>
      </w:pPr>
      <w:r>
        <w:rPr>
          <w:b/>
        </w:rPr>
        <w:t xml:space="preserve">                                                  Перечень </w:t>
      </w:r>
    </w:p>
    <w:p w:rsidR="0007294A" w:rsidRPr="00664BBD" w:rsidRDefault="0007294A" w:rsidP="00487623">
      <w:pPr>
        <w:pStyle w:val="NoSpacing"/>
        <w:jc w:val="both"/>
        <w:rPr>
          <w:b/>
        </w:rPr>
      </w:pPr>
      <w:r>
        <w:rPr>
          <w:b/>
        </w:rPr>
        <w:t>индикаторов</w:t>
      </w:r>
      <w:r w:rsidRPr="00664BBD">
        <w:rPr>
          <w:b/>
        </w:rPr>
        <w:t xml:space="preserve">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>
        <w:rPr>
          <w:b/>
        </w:rPr>
        <w:t>Верхнеобливского</w:t>
      </w:r>
      <w:r w:rsidRPr="00664BBD">
        <w:rPr>
          <w:b/>
        </w:rPr>
        <w:t xml:space="preserve"> сельского поселения Тацинского района Ростовской области</w:t>
      </w:r>
    </w:p>
    <w:p w:rsidR="0007294A" w:rsidRPr="00664BBD" w:rsidRDefault="0007294A" w:rsidP="00664BBD">
      <w:pPr>
        <w:pStyle w:val="NoSpacing"/>
        <w:jc w:val="center"/>
      </w:pPr>
    </w:p>
    <w:p w:rsidR="0007294A" w:rsidRDefault="0007294A" w:rsidP="005E1304">
      <w:pPr>
        <w:pStyle w:val="NoSpacing"/>
        <w:jc w:val="both"/>
      </w:pPr>
      <w:r>
        <w:t>1. Выявление признаков ненадлежащего содержания и уборки объектов благоустройства и придомовой территории, наличие мусора и иных отходов производства и потребления на прилегающей территории или на иных территориях общего пользования;</w:t>
      </w:r>
    </w:p>
    <w:p w:rsidR="0007294A" w:rsidRDefault="0007294A" w:rsidP="005E1304">
      <w:pPr>
        <w:pStyle w:val="NoSpacing"/>
        <w:jc w:val="both"/>
      </w:pPr>
      <w:r>
        <w:t xml:space="preserve"> 2. Выявление признаков ненадлежащего использования территории общего пользования;</w:t>
      </w:r>
    </w:p>
    <w:p w:rsidR="0007294A" w:rsidRDefault="0007294A" w:rsidP="005E1304">
      <w:pPr>
        <w:pStyle w:val="NoSpacing"/>
        <w:jc w:val="both"/>
      </w:pPr>
      <w:r>
        <w:t xml:space="preserve"> 3. Выявление признаков нарушения содержания и выгула домашних и сельскохозяйственных животных; </w:t>
      </w:r>
    </w:p>
    <w:p w:rsidR="0007294A" w:rsidRDefault="0007294A" w:rsidP="005E1304">
      <w:pPr>
        <w:pStyle w:val="NoSpacing"/>
        <w:jc w:val="both"/>
      </w:pPr>
      <w:r>
        <w:t xml:space="preserve">4. Наличие на прилегающей территории карантинных, ядовитых и сорных растений, порубочных остатков деревьев и кустарников; </w:t>
      </w:r>
    </w:p>
    <w:p w:rsidR="0007294A" w:rsidRDefault="0007294A" w:rsidP="005E1304">
      <w:pPr>
        <w:pStyle w:val="NoSpacing"/>
        <w:jc w:val="both"/>
      </w:pPr>
      <w:r>
        <w:t>5.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7294A" w:rsidRDefault="0007294A" w:rsidP="005E1304">
      <w:pPr>
        <w:pStyle w:val="NoSpacing"/>
        <w:jc w:val="both"/>
      </w:pPr>
      <w:r>
        <w:t xml:space="preserve"> 6. Осуществление земляных работ без разрешения на их осуществление либо с превышением срока действия такого разрешения;</w:t>
      </w:r>
    </w:p>
    <w:p w:rsidR="0007294A" w:rsidRDefault="0007294A" w:rsidP="005E1304">
      <w:pPr>
        <w:pStyle w:val="NoSpacing"/>
        <w:jc w:val="both"/>
      </w:pPr>
      <w:r>
        <w:t xml:space="preserve"> 7.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 </w:t>
      </w:r>
    </w:p>
    <w:p w:rsidR="0007294A" w:rsidRDefault="0007294A" w:rsidP="005E1304">
      <w:pPr>
        <w:pStyle w:val="NoSpacing"/>
        <w:jc w:val="both"/>
      </w:pPr>
      <w:r>
        <w:t>8.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мероприятия;</w:t>
      </w:r>
    </w:p>
    <w:p w:rsidR="0007294A" w:rsidRDefault="0007294A" w:rsidP="005E1304">
      <w:pPr>
        <w:pStyle w:val="NoSpacing"/>
        <w:jc w:val="both"/>
      </w:pPr>
      <w:r>
        <w:t xml:space="preserve"> 9.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 </w:t>
      </w:r>
    </w:p>
    <w:p w:rsidR="0007294A" w:rsidRDefault="0007294A" w:rsidP="005E1304">
      <w:pPr>
        <w:pStyle w:val="NoSpacing"/>
        <w:jc w:val="both"/>
      </w:pPr>
      <w:r>
        <w:t xml:space="preserve">10. Несоблюдение обязательных требований пожарной безопасности в период действия особого противопожарного режима; </w:t>
      </w:r>
    </w:p>
    <w:p w:rsidR="0007294A" w:rsidRDefault="0007294A" w:rsidP="005E1304">
      <w:pPr>
        <w:pStyle w:val="NoSpacing"/>
        <w:jc w:val="both"/>
      </w:pPr>
      <w:r>
        <w:t xml:space="preserve">11. Ненадлежащее содержание и использование фасадов зданий, строений, сооружений и их конструктивных элементов; </w:t>
      </w:r>
    </w:p>
    <w:p w:rsidR="0007294A" w:rsidRDefault="0007294A" w:rsidP="005E1304">
      <w:pPr>
        <w:pStyle w:val="NoSpacing"/>
        <w:jc w:val="both"/>
      </w:pPr>
      <w:r>
        <w:t>12. Нарушение требований к внешнему виду фасадов зданий, строений, сооружений;</w:t>
      </w:r>
    </w:p>
    <w:p w:rsidR="0007294A" w:rsidRDefault="0007294A" w:rsidP="005E1304">
      <w:pPr>
        <w:pStyle w:val="NoSpacing"/>
        <w:jc w:val="both"/>
      </w:pPr>
      <w:r>
        <w:t>13.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07294A" w:rsidRDefault="0007294A" w:rsidP="005E1304">
      <w:pPr>
        <w:pStyle w:val="NoSpacing"/>
        <w:jc w:val="both"/>
      </w:pPr>
      <w:r>
        <w:t xml:space="preserve"> 14.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муниципального образования «Верхнеобливского сельского поселения» Тацинского района Ростовской области и риска причинения вреда (ущерба) охраняемым законом ценностям; </w:t>
      </w:r>
    </w:p>
    <w:p w:rsidR="0007294A" w:rsidRPr="00326B23" w:rsidRDefault="0007294A" w:rsidP="005E1304">
      <w:pPr>
        <w:pStyle w:val="NoSpacing"/>
        <w:jc w:val="both"/>
        <w:rPr>
          <w:color w:val="000000"/>
          <w:szCs w:val="28"/>
        </w:rPr>
      </w:pPr>
      <w:r>
        <w:t>15. Выявление иных признаков нарушения Правил благоустройства территории муниципального образования Верхнеобливского сельского поселения Тацинского района Ростовской области утвержденных решением Собрания депутатов от 28.10.2024г Решение №139</w:t>
      </w:r>
    </w:p>
    <w:sectPr w:rsidR="0007294A" w:rsidRPr="00326B23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54C"/>
    <w:multiLevelType w:val="hybridMultilevel"/>
    <w:tmpl w:val="E866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044B5"/>
    <w:multiLevelType w:val="hybridMultilevel"/>
    <w:tmpl w:val="E866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186920"/>
    <w:multiLevelType w:val="hybridMultilevel"/>
    <w:tmpl w:val="E866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880"/>
    <w:rsid w:val="0007294A"/>
    <w:rsid w:val="0007591C"/>
    <w:rsid w:val="00087F35"/>
    <w:rsid w:val="000904DD"/>
    <w:rsid w:val="00091D3F"/>
    <w:rsid w:val="000A4BC2"/>
    <w:rsid w:val="000A760F"/>
    <w:rsid w:val="000F41F5"/>
    <w:rsid w:val="00202282"/>
    <w:rsid w:val="0020370D"/>
    <w:rsid w:val="00221880"/>
    <w:rsid w:val="00297ED6"/>
    <w:rsid w:val="002B3ECE"/>
    <w:rsid w:val="00326B23"/>
    <w:rsid w:val="00345FCC"/>
    <w:rsid w:val="00346EC8"/>
    <w:rsid w:val="00395D2D"/>
    <w:rsid w:val="003A225E"/>
    <w:rsid w:val="0041301B"/>
    <w:rsid w:val="004249D5"/>
    <w:rsid w:val="0044050B"/>
    <w:rsid w:val="0047680D"/>
    <w:rsid w:val="004864D1"/>
    <w:rsid w:val="00487623"/>
    <w:rsid w:val="0049620C"/>
    <w:rsid w:val="004C3CFB"/>
    <w:rsid w:val="005221A5"/>
    <w:rsid w:val="0052294B"/>
    <w:rsid w:val="0055648E"/>
    <w:rsid w:val="0056695F"/>
    <w:rsid w:val="00587D4D"/>
    <w:rsid w:val="005C46AA"/>
    <w:rsid w:val="005E1304"/>
    <w:rsid w:val="005F74B0"/>
    <w:rsid w:val="00664BBD"/>
    <w:rsid w:val="00681640"/>
    <w:rsid w:val="006E7133"/>
    <w:rsid w:val="0073276A"/>
    <w:rsid w:val="007754FF"/>
    <w:rsid w:val="007A429D"/>
    <w:rsid w:val="00813702"/>
    <w:rsid w:val="00860D6A"/>
    <w:rsid w:val="008D0C96"/>
    <w:rsid w:val="00917B9A"/>
    <w:rsid w:val="0097332C"/>
    <w:rsid w:val="009A49B8"/>
    <w:rsid w:val="009B7676"/>
    <w:rsid w:val="009F43A5"/>
    <w:rsid w:val="009F6573"/>
    <w:rsid w:val="00A17418"/>
    <w:rsid w:val="00A6466D"/>
    <w:rsid w:val="00AA1D4B"/>
    <w:rsid w:val="00AE73C4"/>
    <w:rsid w:val="00B142BC"/>
    <w:rsid w:val="00B14C26"/>
    <w:rsid w:val="00B52D5F"/>
    <w:rsid w:val="00B645DF"/>
    <w:rsid w:val="00BC7597"/>
    <w:rsid w:val="00BD3962"/>
    <w:rsid w:val="00BF733D"/>
    <w:rsid w:val="00C97A5D"/>
    <w:rsid w:val="00CB4164"/>
    <w:rsid w:val="00D261FE"/>
    <w:rsid w:val="00D30E04"/>
    <w:rsid w:val="00D32D6F"/>
    <w:rsid w:val="00D56585"/>
    <w:rsid w:val="00DD3BFE"/>
    <w:rsid w:val="00DE7220"/>
    <w:rsid w:val="00E069E3"/>
    <w:rsid w:val="00E252DC"/>
    <w:rsid w:val="00E41E77"/>
    <w:rsid w:val="00E81F7A"/>
    <w:rsid w:val="00E94108"/>
    <w:rsid w:val="00EF15FB"/>
    <w:rsid w:val="00EF21F1"/>
    <w:rsid w:val="00F4066A"/>
    <w:rsid w:val="00F8067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21D3"/>
    <w:rPr>
      <w:rFonts w:ascii="Times New Roman" w:hAnsi="Times New Roman"/>
      <w:sz w:val="28"/>
      <w:lang w:eastAsia="en-US"/>
    </w:rPr>
  </w:style>
  <w:style w:type="paragraph" w:styleId="NormalWeb">
    <w:name w:val="Normal (Web)"/>
    <w:basedOn w:val="Normal"/>
    <w:uiPriority w:val="99"/>
    <w:semiHidden/>
    <w:rsid w:val="00221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87F35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760</Words>
  <Characters>4334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Пк</cp:lastModifiedBy>
  <cp:revision>17</cp:revision>
  <cp:lastPrinted>2023-04-19T12:46:00Z</cp:lastPrinted>
  <dcterms:created xsi:type="dcterms:W3CDTF">2024-11-13T11:26:00Z</dcterms:created>
  <dcterms:modified xsi:type="dcterms:W3CDTF">2024-12-12T04:39:00Z</dcterms:modified>
</cp:coreProperties>
</file>