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</w:t>
      </w:r>
      <w:r w:rsidR="00724533">
        <w:rPr>
          <w:b/>
          <w:color w:val="000000"/>
          <w:sz w:val="24"/>
          <w:szCs w:val="24"/>
        </w:rPr>
        <w:t>26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Pr="00724533" w:rsidRDefault="00922674" w:rsidP="0092267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724533" w:rsidRPr="00724533">
        <w:rPr>
          <w:b/>
          <w:color w:val="000000"/>
          <w:sz w:val="24"/>
          <w:szCs w:val="24"/>
          <w:shd w:val="clear" w:color="auto" w:fill="FFFFFF"/>
        </w:rPr>
        <w:t>7</w:t>
      </w:r>
      <w:r w:rsidR="00724533">
        <w:rPr>
          <w:b/>
          <w:color w:val="000000"/>
          <w:sz w:val="24"/>
          <w:szCs w:val="24"/>
          <w:shd w:val="clear" w:color="auto" w:fill="FFFFFF"/>
        </w:rPr>
        <w:t>2</w:t>
      </w:r>
      <w:r w:rsidR="00724533" w:rsidRPr="00724533">
        <w:rPr>
          <w:b/>
          <w:color w:val="000000"/>
          <w:sz w:val="24"/>
          <w:szCs w:val="24"/>
          <w:shd w:val="clear" w:color="auto" w:fill="FFFFFF"/>
        </w:rPr>
        <w:t>а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74AC4" w:rsidRPr="00724533" w:rsidRDefault="007F3604" w:rsidP="00A74472">
      <w:pPr>
        <w:shd w:val="clear" w:color="auto" w:fill="FFFFFF"/>
        <w:ind w:firstLine="709"/>
        <w:jc w:val="both"/>
        <w:rPr>
          <w:lang w:eastAsia="ar-SA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  <w:r w:rsidR="00A74472">
        <w:rPr>
          <w:sz w:val="28"/>
          <w:szCs w:val="28"/>
        </w:rPr>
        <w:t xml:space="preserve"> </w:t>
      </w:r>
    </w:p>
    <w:p w:rsidR="00724533" w:rsidRPr="00724533" w:rsidRDefault="0088426C" w:rsidP="00724533">
      <w:pPr>
        <w:jc w:val="center"/>
        <w:outlineLvl w:val="0"/>
        <w:rPr>
          <w:b/>
        </w:rPr>
      </w:pPr>
      <w:r w:rsidRPr="00724533">
        <w:t xml:space="preserve"> </w:t>
      </w:r>
      <w:r w:rsidR="00724533" w:rsidRPr="00724533">
        <w:t>РОССИЙСКАЯ ФЕДЕРАЦИЯ</w:t>
      </w:r>
    </w:p>
    <w:p w:rsidR="00724533" w:rsidRPr="00724533" w:rsidRDefault="00724533" w:rsidP="00724533">
      <w:pPr>
        <w:jc w:val="center"/>
      </w:pPr>
      <w:r w:rsidRPr="00724533">
        <w:t>РОСТОВСКАЯ ОБЛАСТЬ</w:t>
      </w:r>
    </w:p>
    <w:p w:rsidR="00724533" w:rsidRPr="00724533" w:rsidRDefault="00724533" w:rsidP="00724533">
      <w:pPr>
        <w:jc w:val="center"/>
      </w:pPr>
      <w:r w:rsidRPr="00724533">
        <w:t>ТАЦИНСКИЙ РАЙОН</w:t>
      </w:r>
    </w:p>
    <w:p w:rsidR="00724533" w:rsidRPr="00724533" w:rsidRDefault="00724533" w:rsidP="00724533">
      <w:pPr>
        <w:jc w:val="center"/>
      </w:pPr>
      <w:r w:rsidRPr="00724533">
        <w:t>МУНИЦИПАЛЬНОЕ ОБРАЗОВАНИЕ</w:t>
      </w:r>
    </w:p>
    <w:p w:rsidR="00724533" w:rsidRPr="00724533" w:rsidRDefault="00724533" w:rsidP="00724533">
      <w:pPr>
        <w:jc w:val="center"/>
      </w:pPr>
      <w:r w:rsidRPr="00724533">
        <w:t>«ВЕРХНЕОБЛИВСКОЕ СЕЛЬСКОЕ ПОСЕЛЕНИЕ»</w:t>
      </w:r>
    </w:p>
    <w:p w:rsidR="00724533" w:rsidRPr="00724533" w:rsidRDefault="00724533" w:rsidP="00724533">
      <w:pPr>
        <w:jc w:val="center"/>
        <w:outlineLvl w:val="0"/>
        <w:rPr>
          <w:b/>
          <w:u w:val="single"/>
        </w:rPr>
      </w:pPr>
      <w:r w:rsidRPr="00724533">
        <w:rPr>
          <w:b/>
          <w:u w:val="single"/>
        </w:rPr>
        <w:t>СОБРАНИЕ ДЕПУТАТОВ ВЕРХНЕОБЛИВСКОГО СЕЛЬСКОГО ПОСЕЛЕНИЯ</w:t>
      </w:r>
    </w:p>
    <w:p w:rsidR="00724533" w:rsidRPr="00724533" w:rsidRDefault="00724533" w:rsidP="00724533">
      <w:pPr>
        <w:jc w:val="center"/>
        <w:rPr>
          <w:b/>
        </w:rPr>
      </w:pPr>
    </w:p>
    <w:p w:rsidR="00724533" w:rsidRPr="00724533" w:rsidRDefault="00724533" w:rsidP="00724533">
      <w:pPr>
        <w:jc w:val="center"/>
        <w:rPr>
          <w:b/>
        </w:rPr>
      </w:pPr>
      <w:r w:rsidRPr="00724533">
        <w:rPr>
          <w:b/>
        </w:rPr>
        <w:t xml:space="preserve">РЕШЕНИЕ </w:t>
      </w:r>
    </w:p>
    <w:p w:rsidR="00724533" w:rsidRPr="00724533" w:rsidRDefault="00724533" w:rsidP="00724533">
      <w:pPr>
        <w:jc w:val="center"/>
      </w:pPr>
      <w:r w:rsidRPr="00724533">
        <w:t>«07» июня  2024 года                             №120                          х. Верхнеобливский</w:t>
      </w:r>
    </w:p>
    <w:p w:rsidR="00724533" w:rsidRPr="00724533" w:rsidRDefault="00724533" w:rsidP="00724533">
      <w:pPr>
        <w:pStyle w:val="a3"/>
        <w:ind w:right="-6"/>
      </w:pPr>
    </w:p>
    <w:p w:rsidR="00724533" w:rsidRPr="00724533" w:rsidRDefault="00724533" w:rsidP="00724533">
      <w:pPr>
        <w:pStyle w:val="a3"/>
        <w:spacing w:after="0"/>
        <w:ind w:right="-6"/>
      </w:pPr>
      <w:r w:rsidRPr="00724533">
        <w:t xml:space="preserve">О внесении изменений и дополнений </w:t>
      </w:r>
    </w:p>
    <w:p w:rsidR="00724533" w:rsidRPr="00724533" w:rsidRDefault="00724533" w:rsidP="00724533">
      <w:pPr>
        <w:pStyle w:val="a3"/>
        <w:spacing w:after="0"/>
        <w:ind w:right="-6"/>
      </w:pPr>
      <w:r w:rsidRPr="00724533">
        <w:t>в Устав муниципального образования</w:t>
      </w:r>
    </w:p>
    <w:p w:rsidR="00724533" w:rsidRPr="00724533" w:rsidRDefault="00724533" w:rsidP="00724533">
      <w:pPr>
        <w:pStyle w:val="a3"/>
        <w:spacing w:after="0"/>
        <w:ind w:right="-6"/>
      </w:pPr>
      <w:r w:rsidRPr="00724533">
        <w:t>«Верхнеобливское сельское поселение»</w:t>
      </w:r>
    </w:p>
    <w:p w:rsidR="00724533" w:rsidRPr="00724533" w:rsidRDefault="00724533" w:rsidP="00724533">
      <w:pPr>
        <w:jc w:val="both"/>
      </w:pPr>
    </w:p>
    <w:p w:rsidR="00724533" w:rsidRPr="00724533" w:rsidRDefault="00724533" w:rsidP="00724533">
      <w:pPr>
        <w:ind w:firstLine="708"/>
        <w:jc w:val="both"/>
      </w:pPr>
      <w:r w:rsidRPr="00724533">
        <w:t>В целях приведения Устава муниципального образования «Верхнеобливское сельское поселение» в соответствии с федеральным и областным законодательством, статьей 44 Федерального закона РФ от 06.10.2003 года № 131-ФЗ «Об общих принципах организации местного самоуправления в Российской Федерации», статьей 28 Устава муниципального образования «Верхнеобливское сельское поселение» Собрание депутатов Верхнеобливского сельского поселения,</w:t>
      </w:r>
    </w:p>
    <w:p w:rsidR="00724533" w:rsidRPr="00724533" w:rsidRDefault="00724533" w:rsidP="00724533">
      <w:pPr>
        <w:jc w:val="both"/>
      </w:pPr>
    </w:p>
    <w:p w:rsidR="00724533" w:rsidRPr="00724533" w:rsidRDefault="00724533" w:rsidP="00724533">
      <w:pPr>
        <w:jc w:val="both"/>
        <w:outlineLvl w:val="0"/>
      </w:pPr>
      <w:r w:rsidRPr="00724533">
        <w:t>РЕШИЛО:</w:t>
      </w:r>
    </w:p>
    <w:p w:rsidR="00724533" w:rsidRPr="00724533" w:rsidRDefault="00724533" w:rsidP="00724533">
      <w:pPr>
        <w:pStyle w:val="a3"/>
      </w:pPr>
    </w:p>
    <w:p w:rsidR="00724533" w:rsidRPr="00724533" w:rsidRDefault="00724533" w:rsidP="00724533">
      <w:pPr>
        <w:pStyle w:val="a3"/>
        <w:ind w:firstLine="567"/>
      </w:pPr>
      <w:r w:rsidRPr="00724533">
        <w:t>1. Внести в Устав муниципального образования «Верхнеобливское сельское поселение» следующие изменения: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t xml:space="preserve">1) </w:t>
      </w:r>
      <w:r w:rsidRPr="00724533">
        <w:rPr>
          <w:color w:val="000000"/>
        </w:rPr>
        <w:t>Наименование устава изложить в новой редакции:</w:t>
      </w:r>
    </w:p>
    <w:p w:rsidR="00724533" w:rsidRPr="00724533" w:rsidRDefault="00724533" w:rsidP="00724533">
      <w:pPr>
        <w:autoSpaceDE w:val="0"/>
        <w:autoSpaceDN w:val="0"/>
        <w:adjustRightInd w:val="0"/>
        <w:ind w:firstLine="459"/>
        <w:jc w:val="both"/>
        <w:outlineLvl w:val="0"/>
        <w:rPr>
          <w:color w:val="000000"/>
        </w:rPr>
      </w:pPr>
      <w:r w:rsidRPr="00724533">
        <w:rPr>
          <w:color w:val="000000"/>
        </w:rPr>
        <w:t>«Устав муниципального образования «Верхнеобливское сельское поселение» Тацинского района Ростовской области»;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2) Наименование статьи 1, пункты 1 и 2 статьи 1 изложить в новой редакции:</w:t>
      </w:r>
    </w:p>
    <w:p w:rsidR="00724533" w:rsidRPr="00724533" w:rsidRDefault="00724533" w:rsidP="00724533">
      <w:pPr>
        <w:jc w:val="both"/>
        <w:rPr>
          <w:color w:val="000000"/>
        </w:rPr>
      </w:pPr>
      <w:r w:rsidRPr="00724533">
        <w:rPr>
          <w:color w:val="000000"/>
        </w:rPr>
        <w:tab/>
        <w:t>«Статья 1. Статус и границы муниципального образования «Верхнеобливское сельское поселение» Тацинского района Ростовской области</w:t>
      </w:r>
    </w:p>
    <w:p w:rsidR="00724533" w:rsidRPr="00724533" w:rsidRDefault="00724533" w:rsidP="00724533">
      <w:pPr>
        <w:jc w:val="both"/>
        <w:rPr>
          <w:color w:val="000000"/>
        </w:rPr>
      </w:pP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1. Статус и границы муниципального образования «Верхнеобливское сельское поселение» Тацинского района Ростовской области (далее также – Верхнеобливское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2. Верхнеобливское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Наименование Верхнеобливского сельского поселения – муниципальное образование «Верхнеобливское сельское поселение» Тацинского района Ростовской области.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Сокращенное наименование – Верхнеобливское сельское поселение.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Используемые в муниципальных правовых актах Верхнеобливского сельского поселения наименование «муниципальное образование «Верхнеобливское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724533">
        <w:rPr>
          <w:color w:val="000000"/>
          <w:vertAlign w:val="superscript"/>
        </w:rPr>
        <w:t>1</w:t>
      </w:r>
      <w:r w:rsidRPr="00724533">
        <w:rPr>
          <w:color w:val="000000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значении.»;</w:t>
      </w:r>
    </w:p>
    <w:p w:rsidR="00724533" w:rsidRPr="00724533" w:rsidRDefault="00724533" w:rsidP="0072453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724533">
        <w:rPr>
          <w:color w:val="000000"/>
        </w:rPr>
        <w:t>3) Подпункт 23 пункта 1 статьи 2 изложить в новой редакции:</w:t>
      </w:r>
    </w:p>
    <w:p w:rsidR="00724533" w:rsidRPr="00724533" w:rsidRDefault="00724533" w:rsidP="00724533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724533">
        <w:rPr>
          <w:color w:val="000000"/>
        </w:rPr>
        <w:tab/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724533" w:rsidRPr="00724533" w:rsidRDefault="00724533" w:rsidP="0072453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724533">
        <w:rPr>
          <w:color w:val="000000"/>
        </w:rPr>
        <w:t>4) Подпункт 25 пункта 1 статьи 2 изложить в новой редакции:</w:t>
      </w:r>
    </w:p>
    <w:p w:rsidR="00724533" w:rsidRPr="00724533" w:rsidRDefault="00724533" w:rsidP="00724533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724533">
        <w:rPr>
          <w:color w:val="000000"/>
        </w:rPr>
        <w:lastRenderedPageBreak/>
        <w:tab/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Верхнеобливском сельском поселении;»;</w:t>
      </w:r>
    </w:p>
    <w:p w:rsidR="00724533" w:rsidRPr="00724533" w:rsidRDefault="00724533" w:rsidP="0072453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724533">
        <w:rPr>
          <w:color w:val="000000"/>
        </w:rPr>
        <w:t>5) Пункт 1 статьи 2 дополнить подпунктом 34:</w:t>
      </w:r>
    </w:p>
    <w:p w:rsidR="00724533" w:rsidRPr="00724533" w:rsidRDefault="00724533" w:rsidP="00724533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724533">
        <w:rPr>
          <w:color w:val="000000"/>
        </w:rPr>
        <w:tab/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724533" w:rsidRPr="00724533" w:rsidRDefault="00724533" w:rsidP="0072453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724533">
        <w:rPr>
          <w:color w:val="000000"/>
        </w:rPr>
        <w:t xml:space="preserve"> последующую нумерацию подпунктов изменить;</w:t>
      </w:r>
    </w:p>
    <w:p w:rsidR="00724533" w:rsidRPr="00724533" w:rsidRDefault="00724533" w:rsidP="00724533">
      <w:pPr>
        <w:autoSpaceDE w:val="0"/>
        <w:autoSpaceDN w:val="0"/>
        <w:adjustRightInd w:val="0"/>
        <w:ind w:firstLine="567"/>
        <w:jc w:val="both"/>
        <w:outlineLvl w:val="0"/>
      </w:pPr>
      <w:r w:rsidRPr="00724533">
        <w:t>6) абзац второй пункта 5 статьи 16 изложить в новой редакции:</w:t>
      </w:r>
    </w:p>
    <w:p w:rsidR="00724533" w:rsidRPr="00724533" w:rsidRDefault="00724533" w:rsidP="00724533">
      <w:pPr>
        <w:autoSpaceDE w:val="0"/>
        <w:autoSpaceDN w:val="0"/>
        <w:adjustRightInd w:val="0"/>
        <w:ind w:firstLine="567"/>
        <w:jc w:val="both"/>
        <w:outlineLvl w:val="0"/>
      </w:pPr>
      <w:r w:rsidRPr="00724533">
        <w:t>Полномочия старосты сельского населенного пункта прекращаются досрочно по решению Собрания депутатов Верхнеобливского сельского поселения, по представлению схода граждан сельского населенного пункта, а также в случаях, установленных пунктами 1-7 и 9</w:t>
      </w:r>
      <w:r w:rsidRPr="00724533">
        <w:rPr>
          <w:vertAlign w:val="superscript"/>
        </w:rPr>
        <w:t xml:space="preserve">2 </w:t>
      </w:r>
      <w:r w:rsidRPr="00724533">
        <w:t xml:space="preserve">части 10 статьи 40 Федерального закона «Об общих принципах организации местного самоуправления в Российской Федерации» 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7) Подпункт 25 пункта 1 статьи 37 изложить в новой редакции:</w:t>
      </w:r>
    </w:p>
    <w:p w:rsidR="00724533" w:rsidRPr="00724533" w:rsidRDefault="00724533" w:rsidP="00724533">
      <w:pPr>
        <w:jc w:val="both"/>
        <w:rPr>
          <w:color w:val="000000"/>
        </w:rPr>
      </w:pPr>
      <w:r w:rsidRPr="00724533">
        <w:rPr>
          <w:color w:val="000000"/>
        </w:rPr>
        <w:tab/>
        <w:t>«25) 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8) Подпункт 27 пункта 1 статьи 37 изложить в новой редакции:</w:t>
      </w:r>
    </w:p>
    <w:p w:rsidR="00724533" w:rsidRPr="00724533" w:rsidRDefault="00724533" w:rsidP="00724533">
      <w:pPr>
        <w:jc w:val="both"/>
        <w:rPr>
          <w:color w:val="000000"/>
        </w:rPr>
      </w:pPr>
      <w:r w:rsidRPr="00724533">
        <w:rPr>
          <w:color w:val="000000"/>
        </w:rPr>
        <w:tab/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Верхнеобливском сельском поселении;»;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9) Подпункт 36 пункта 1 статьи 37 изложить в новой редакции:</w:t>
      </w:r>
    </w:p>
    <w:p w:rsidR="00724533" w:rsidRPr="00724533" w:rsidRDefault="00724533" w:rsidP="00724533">
      <w:pPr>
        <w:ind w:firstLine="708"/>
        <w:jc w:val="both"/>
        <w:rPr>
          <w:color w:val="000000"/>
        </w:rPr>
      </w:pPr>
      <w:r w:rsidRPr="00724533">
        <w:rPr>
          <w:color w:val="000000"/>
        </w:rPr>
        <w:t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Верхнеобливского сельского поселения официальной информации;»;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10) Пункт 1 статьи 37 дополнить подпунктом 48:</w:t>
      </w:r>
    </w:p>
    <w:p w:rsidR="00724533" w:rsidRPr="00724533" w:rsidRDefault="00724533" w:rsidP="00724533">
      <w:pPr>
        <w:jc w:val="both"/>
        <w:rPr>
          <w:color w:val="000000"/>
        </w:rPr>
      </w:pPr>
      <w:r w:rsidRPr="00724533">
        <w:rPr>
          <w:color w:val="000000"/>
        </w:rPr>
        <w:tab/>
        <w:t>«48) принимает решения и проводит на территории поселения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недвижимости;»,</w:t>
      </w:r>
    </w:p>
    <w:p w:rsidR="00724533" w:rsidRPr="00724533" w:rsidRDefault="00724533" w:rsidP="00724533">
      <w:pPr>
        <w:autoSpaceDE w:val="0"/>
        <w:autoSpaceDN w:val="0"/>
        <w:adjustRightInd w:val="0"/>
        <w:jc w:val="both"/>
        <w:outlineLvl w:val="0"/>
      </w:pPr>
      <w:r w:rsidRPr="00724533">
        <w:t xml:space="preserve">        11) пункт 16 статьи 38 дополнить подпунктом 12:</w:t>
      </w:r>
    </w:p>
    <w:p w:rsidR="00724533" w:rsidRPr="00724533" w:rsidRDefault="00724533" w:rsidP="00724533">
      <w:pPr>
        <w:autoSpaceDE w:val="0"/>
        <w:autoSpaceDN w:val="0"/>
        <w:adjustRightInd w:val="0"/>
        <w:jc w:val="both"/>
        <w:outlineLvl w:val="0"/>
      </w:pPr>
      <w:r w:rsidRPr="00724533">
        <w:t>«12) приобретение им статуса иностранного агента;»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t>12) Наименование статьи 53, пункт 1, абзацы первый</w:t>
      </w:r>
      <w:r w:rsidRPr="00724533">
        <w:rPr>
          <w:color w:val="000000"/>
        </w:rPr>
        <w:t xml:space="preserve"> и второй пункта 2 статьи 53 изложить в новой редакции:</w:t>
      </w:r>
    </w:p>
    <w:p w:rsidR="00724533" w:rsidRPr="00724533" w:rsidRDefault="00724533" w:rsidP="00724533">
      <w:pPr>
        <w:jc w:val="both"/>
        <w:rPr>
          <w:color w:val="000000"/>
          <w:lang w:eastAsia="hy-AM"/>
        </w:rPr>
      </w:pPr>
      <w:r w:rsidRPr="00724533">
        <w:rPr>
          <w:color w:val="000000"/>
        </w:rPr>
        <w:tab/>
        <w:t>«</w:t>
      </w:r>
      <w:r w:rsidRPr="00724533">
        <w:rPr>
          <w:color w:val="000000"/>
          <w:lang w:eastAsia="hy-AM"/>
        </w:rPr>
        <w:t>Статья 53. Вступление в силу и обнародование муниципальных правовых актов</w:t>
      </w:r>
    </w:p>
    <w:p w:rsidR="00724533" w:rsidRPr="00724533" w:rsidRDefault="00724533" w:rsidP="00724533">
      <w:pPr>
        <w:jc w:val="both"/>
        <w:rPr>
          <w:color w:val="000000"/>
          <w:lang w:eastAsia="hy-AM"/>
        </w:rPr>
      </w:pPr>
    </w:p>
    <w:p w:rsidR="00724533" w:rsidRPr="00724533" w:rsidRDefault="00724533" w:rsidP="00724533">
      <w:pPr>
        <w:ind w:firstLine="567"/>
        <w:jc w:val="both"/>
        <w:rPr>
          <w:color w:val="000000"/>
          <w:lang w:eastAsia="hy-AM"/>
        </w:rPr>
      </w:pPr>
      <w:r w:rsidRPr="00724533">
        <w:rPr>
          <w:color w:val="000000"/>
          <w:lang w:eastAsia="hy-AM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Верхнеобливское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724533" w:rsidRPr="00724533" w:rsidRDefault="00724533" w:rsidP="00724533">
      <w:pPr>
        <w:ind w:firstLine="567"/>
        <w:jc w:val="both"/>
        <w:rPr>
          <w:color w:val="000000"/>
          <w:lang w:eastAsia="hy-AM"/>
        </w:rPr>
      </w:pPr>
      <w:r w:rsidRPr="00724533">
        <w:rPr>
          <w:color w:val="000000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24533" w:rsidRPr="00724533" w:rsidRDefault="00724533" w:rsidP="00724533">
      <w:pPr>
        <w:ind w:firstLine="567"/>
        <w:jc w:val="both"/>
        <w:rPr>
          <w:color w:val="000000"/>
          <w:lang w:eastAsia="hy-AM"/>
        </w:rPr>
      </w:pPr>
      <w:r w:rsidRPr="00724533">
        <w:rPr>
          <w:color w:val="000000"/>
          <w:lang w:eastAsia="hy-AM"/>
        </w:rPr>
        <w:t>Муниципальные нормативные правовые акты Собрания депутатов Верхнеобливского сельского поселения о налогах и сборах вступают в силу в соответствии с Налоговым кодексом Российской Федерации.</w:t>
      </w:r>
    </w:p>
    <w:p w:rsidR="00724533" w:rsidRPr="00724533" w:rsidRDefault="00724533" w:rsidP="00724533">
      <w:pPr>
        <w:ind w:firstLine="567"/>
        <w:jc w:val="both"/>
        <w:rPr>
          <w:color w:val="000000"/>
          <w:lang w:eastAsia="hy-AM"/>
        </w:rPr>
      </w:pPr>
      <w:r w:rsidRPr="00724533">
        <w:rPr>
          <w:color w:val="000000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24533" w:rsidRPr="00724533" w:rsidRDefault="00724533" w:rsidP="00724533">
      <w:pPr>
        <w:ind w:firstLine="567"/>
        <w:jc w:val="both"/>
        <w:rPr>
          <w:color w:val="000000"/>
          <w:lang w:eastAsia="hy-AM"/>
        </w:rPr>
      </w:pPr>
      <w:r w:rsidRPr="00724533">
        <w:rPr>
          <w:color w:val="000000"/>
          <w:lang w:eastAsia="hy-AM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Информационном бюллетене «Верхнеобливский вестник».»</w:t>
      </w:r>
      <w:r w:rsidRPr="00724533">
        <w:rPr>
          <w:color w:val="000000"/>
        </w:rPr>
        <w:t>;</w:t>
      </w:r>
    </w:p>
    <w:p w:rsidR="00724533" w:rsidRPr="00724533" w:rsidRDefault="00724533" w:rsidP="00724533">
      <w:pPr>
        <w:ind w:firstLine="567"/>
        <w:jc w:val="both"/>
        <w:rPr>
          <w:color w:val="000000"/>
        </w:rPr>
      </w:pPr>
      <w:r w:rsidRPr="00724533">
        <w:rPr>
          <w:color w:val="000000"/>
        </w:rPr>
        <w:t>13) Абзац первый пункта 3 статьи 53 изложить в новой редакции:</w:t>
      </w:r>
    </w:p>
    <w:p w:rsidR="00724533" w:rsidRPr="00724533" w:rsidRDefault="00724533" w:rsidP="00724533">
      <w:pPr>
        <w:jc w:val="both"/>
        <w:rPr>
          <w:color w:val="000000"/>
        </w:rPr>
      </w:pPr>
      <w:r w:rsidRPr="00724533">
        <w:rPr>
          <w:color w:val="000000"/>
        </w:rPr>
        <w:tab/>
        <w:t>«</w:t>
      </w:r>
      <w:r w:rsidRPr="00724533">
        <w:rPr>
          <w:color w:val="000000"/>
          <w:lang w:eastAsia="hy-AM"/>
        </w:rPr>
        <w:t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Верхнеобливского сельского поселения могут быть обнародованы в порядке, предусмотренном настоящим пунктом.</w:t>
      </w:r>
      <w:r w:rsidRPr="00724533">
        <w:rPr>
          <w:color w:val="000000"/>
        </w:rPr>
        <w:t>».</w:t>
      </w:r>
    </w:p>
    <w:p w:rsidR="00724533" w:rsidRPr="00724533" w:rsidRDefault="00724533" w:rsidP="00724533">
      <w:pPr>
        <w:jc w:val="both"/>
      </w:pPr>
      <w:r w:rsidRPr="00724533">
        <w:t xml:space="preserve">       14) пункт 2 статьи 69 дополнить подпунктом 6:</w:t>
      </w:r>
    </w:p>
    <w:p w:rsidR="00724533" w:rsidRPr="00724533" w:rsidRDefault="00724533" w:rsidP="00724533">
      <w:pPr>
        <w:jc w:val="both"/>
      </w:pPr>
      <w:r w:rsidRPr="00724533">
        <w:t>«6) приобретение им статуса иностранного агента;»</w:t>
      </w:r>
    </w:p>
    <w:p w:rsidR="00724533" w:rsidRPr="00724533" w:rsidRDefault="00724533" w:rsidP="00724533">
      <w:pPr>
        <w:pStyle w:val="a3"/>
        <w:ind w:right="-6" w:firstLine="567"/>
      </w:pPr>
      <w:r w:rsidRPr="00724533">
        <w:t xml:space="preserve">2. Настоящее решение вступает в силу со дня официального опубликования за исключением подпунктов 3,7 пункта 1 настоящего решения. Подпункты 3,7 пункта 1 настоящего решения вступают в силу с 1 сентября 2024 года , но не ранее дня официального опубликования настоящего решения, произведенного после его государственной регистрации. </w:t>
      </w:r>
    </w:p>
    <w:p w:rsidR="00724533" w:rsidRPr="00724533" w:rsidRDefault="00724533" w:rsidP="00724533">
      <w:pPr>
        <w:jc w:val="both"/>
      </w:pPr>
      <w:r w:rsidRPr="00724533">
        <w:tab/>
      </w:r>
    </w:p>
    <w:p w:rsidR="00724533" w:rsidRPr="00724533" w:rsidRDefault="00724533" w:rsidP="00724533">
      <w:pPr>
        <w:jc w:val="both"/>
        <w:outlineLvl w:val="0"/>
      </w:pPr>
      <w:r w:rsidRPr="00724533">
        <w:t>Председатель Собрания депутатов –</w:t>
      </w:r>
    </w:p>
    <w:p w:rsidR="00724533" w:rsidRPr="00724533" w:rsidRDefault="00724533" w:rsidP="00724533">
      <w:pPr>
        <w:jc w:val="both"/>
        <w:outlineLvl w:val="0"/>
      </w:pPr>
      <w:r w:rsidRPr="00724533">
        <w:t xml:space="preserve">глава Верхнеобливского сельского поселения                               </w:t>
      </w:r>
      <w:r>
        <w:t>Ю.А.Шкобура</w:t>
      </w:r>
    </w:p>
    <w:p w:rsidR="00724533" w:rsidRDefault="00724533" w:rsidP="00724533">
      <w:pPr>
        <w:rPr>
          <w:sz w:val="28"/>
          <w:szCs w:val="28"/>
        </w:rPr>
      </w:pPr>
    </w:p>
    <w:p w:rsidR="00724533" w:rsidRDefault="00724533" w:rsidP="00724533">
      <w:pPr>
        <w:ind w:firstLine="567"/>
        <w:jc w:val="right"/>
        <w:rPr>
          <w:sz w:val="28"/>
          <w:szCs w:val="28"/>
        </w:rPr>
      </w:pPr>
    </w:p>
    <w:p w:rsidR="00A74472" w:rsidRDefault="00A74472" w:rsidP="00A74472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</w:t>
      </w:r>
      <w:r w:rsidR="00724533">
        <w:rPr>
          <w:b/>
          <w:bCs/>
          <w:sz w:val="18"/>
          <w:szCs w:val="18"/>
        </w:rPr>
        <w:t>26</w:t>
      </w:r>
      <w:r w:rsidR="00E1447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88426C">
        <w:rPr>
          <w:b/>
          <w:bCs/>
          <w:sz w:val="18"/>
          <w:szCs w:val="18"/>
        </w:rPr>
        <w:t xml:space="preserve"> 7</w:t>
      </w:r>
      <w:r w:rsidR="00724533">
        <w:rPr>
          <w:b/>
          <w:bCs/>
          <w:sz w:val="18"/>
          <w:szCs w:val="18"/>
        </w:rPr>
        <w:t>2а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96677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24533"/>
    <w:rsid w:val="00744C0A"/>
    <w:rsid w:val="0075518E"/>
    <w:rsid w:val="007646E4"/>
    <w:rsid w:val="00765D7F"/>
    <w:rsid w:val="00766049"/>
    <w:rsid w:val="007A0BCC"/>
    <w:rsid w:val="007A20A2"/>
    <w:rsid w:val="007C3D97"/>
    <w:rsid w:val="007F3604"/>
    <w:rsid w:val="0081047F"/>
    <w:rsid w:val="008110BF"/>
    <w:rsid w:val="0088426C"/>
    <w:rsid w:val="008D2862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74472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05C1D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0E26A-2D77-47F5-A699-1C8B41A0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2023-09-05T10:37:00Z</cp:lastPrinted>
  <dcterms:created xsi:type="dcterms:W3CDTF">2024-11-26T11:32:00Z</dcterms:created>
  <dcterms:modified xsi:type="dcterms:W3CDTF">2024-11-26T11:32:00Z</dcterms:modified>
</cp:coreProperties>
</file>