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2F" w:rsidRDefault="00D536C3">
      <w:pPr>
        <w:tabs>
          <w:tab w:val="left" w:pos="7470"/>
        </w:tabs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0A20">
        <w:rPr>
          <w:rFonts w:eastAsia="Calibri"/>
          <w:b/>
          <w:sz w:val="28"/>
          <w:szCs w:val="28"/>
          <w:lang w:eastAsia="en-US"/>
        </w:rPr>
        <w:t xml:space="preserve">  </w:t>
      </w:r>
      <w:r w:rsidR="00CE0A20">
        <w:rPr>
          <w:rFonts w:eastAsia="Calibri"/>
          <w:b/>
          <w:sz w:val="28"/>
          <w:szCs w:val="28"/>
          <w:lang w:eastAsia="en-US"/>
        </w:rPr>
        <w:tab/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30F2F" w:rsidRDefault="00CE0A20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A30F2F" w:rsidRDefault="00CE0A20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A30F2F" w:rsidRDefault="00A30F2F">
      <w:pPr>
        <w:jc w:val="center"/>
        <w:rPr>
          <w:sz w:val="28"/>
          <w:szCs w:val="28"/>
        </w:rPr>
      </w:pPr>
    </w:p>
    <w:p w:rsidR="00A30F2F" w:rsidRDefault="005427ED" w:rsidP="005427ED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</w:t>
      </w:r>
      <w:r w:rsidR="00CE0A20">
        <w:rPr>
          <w:b/>
          <w:spacing w:val="40"/>
          <w:sz w:val="28"/>
          <w:szCs w:val="28"/>
        </w:rPr>
        <w:t>РЕШЕНИЕ</w:t>
      </w:r>
      <w:r>
        <w:rPr>
          <w:b/>
          <w:spacing w:val="40"/>
          <w:sz w:val="28"/>
          <w:szCs w:val="28"/>
        </w:rPr>
        <w:t xml:space="preserve">       </w:t>
      </w:r>
      <w:r w:rsidR="00CE0A20">
        <w:rPr>
          <w:b/>
          <w:spacing w:val="40"/>
          <w:sz w:val="28"/>
          <w:szCs w:val="28"/>
        </w:rPr>
        <w:t xml:space="preserve">                                       </w:t>
      </w:r>
    </w:p>
    <w:p w:rsidR="00A30F2F" w:rsidRDefault="00B1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                                         </w:t>
      </w:r>
      <w:r w:rsidR="00B175B6">
        <w:rPr>
          <w:sz w:val="28"/>
          <w:szCs w:val="28"/>
        </w:rPr>
        <w:t xml:space="preserve">    </w:t>
      </w:r>
      <w:r w:rsidR="005427ED">
        <w:rPr>
          <w:b/>
          <w:bCs/>
          <w:sz w:val="28"/>
          <w:szCs w:val="28"/>
        </w:rPr>
        <w:t xml:space="preserve"> № </w:t>
      </w:r>
      <w:r w:rsidR="00E80B1C">
        <w:rPr>
          <w:b/>
          <w:bCs/>
          <w:sz w:val="28"/>
          <w:szCs w:val="28"/>
        </w:rPr>
        <w:t>152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х. Верхнеобливский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051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D76791">
        <w:rPr>
          <w:sz w:val="28"/>
          <w:szCs w:val="28"/>
        </w:rPr>
        <w:t>изменения в решение № 149</w:t>
      </w:r>
    </w:p>
    <w:p w:rsidR="00051212" w:rsidRDefault="00D76791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26.12.2024</w:t>
      </w:r>
      <w:r w:rsidR="00051212">
        <w:rPr>
          <w:sz w:val="28"/>
          <w:szCs w:val="28"/>
        </w:rPr>
        <w:t>г</w:t>
      </w:r>
    </w:p>
    <w:p w:rsidR="00A30F2F" w:rsidRDefault="00051212">
      <w:pPr>
        <w:jc w:val="both"/>
      </w:pPr>
      <w:r>
        <w:rPr>
          <w:sz w:val="28"/>
          <w:szCs w:val="28"/>
        </w:rPr>
        <w:t>«</w:t>
      </w:r>
      <w:r w:rsidR="00CE0A20">
        <w:rPr>
          <w:sz w:val="28"/>
          <w:szCs w:val="28"/>
        </w:rPr>
        <w:t xml:space="preserve">Об утверждении прогнозного </w:t>
      </w:r>
    </w:p>
    <w:p w:rsidR="00A30F2F" w:rsidRDefault="00CE0A20" w:rsidP="00B45D53">
      <w:pPr>
        <w:jc w:val="both"/>
      </w:pPr>
      <w:r>
        <w:rPr>
          <w:sz w:val="28"/>
          <w:szCs w:val="28"/>
        </w:rPr>
        <w:t>п</w:t>
      </w:r>
      <w:r w:rsidR="00D76791">
        <w:rPr>
          <w:sz w:val="28"/>
          <w:szCs w:val="28"/>
        </w:rPr>
        <w:t>лана приватизации на 2025</w:t>
      </w:r>
      <w:r>
        <w:rPr>
          <w:sz w:val="28"/>
          <w:szCs w:val="28"/>
        </w:rPr>
        <w:t xml:space="preserve"> год</w:t>
      </w:r>
      <w:r w:rsidR="0005121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</w:t>
      </w:r>
    </w:p>
    <w:p w:rsidR="00A30F2F" w:rsidRDefault="00A30F2F">
      <w:pPr>
        <w:rPr>
          <w:b/>
          <w:sz w:val="28"/>
          <w:szCs w:val="28"/>
        </w:rPr>
      </w:pPr>
    </w:p>
    <w:p w:rsidR="00A30F2F" w:rsidRDefault="00CE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A30F2F" w:rsidRDefault="00CE0A20">
      <w:r>
        <w:rPr>
          <w:b/>
          <w:sz w:val="28"/>
          <w:szCs w:val="28"/>
        </w:rPr>
        <w:t xml:space="preserve">Собранием депутатов                            </w:t>
      </w:r>
      <w:r w:rsidR="005427ED">
        <w:rPr>
          <w:b/>
          <w:sz w:val="28"/>
          <w:szCs w:val="28"/>
        </w:rPr>
        <w:t xml:space="preserve">                             «</w:t>
      </w:r>
      <w:r w:rsidR="00E80B1C">
        <w:rPr>
          <w:b/>
          <w:sz w:val="28"/>
          <w:szCs w:val="28"/>
        </w:rPr>
        <w:t>27</w:t>
      </w:r>
      <w:r w:rsidR="00086095">
        <w:rPr>
          <w:b/>
          <w:sz w:val="28"/>
          <w:szCs w:val="28"/>
        </w:rPr>
        <w:t>»</w:t>
      </w:r>
      <w:r w:rsidR="006D3AB9">
        <w:rPr>
          <w:b/>
          <w:sz w:val="28"/>
          <w:szCs w:val="28"/>
        </w:rPr>
        <w:t xml:space="preserve"> января</w:t>
      </w:r>
      <w:r w:rsidR="00B2739E">
        <w:rPr>
          <w:b/>
          <w:sz w:val="28"/>
          <w:szCs w:val="28"/>
        </w:rPr>
        <w:t xml:space="preserve"> </w:t>
      </w:r>
      <w:r w:rsidR="00A1312A">
        <w:rPr>
          <w:b/>
          <w:sz w:val="28"/>
          <w:szCs w:val="28"/>
        </w:rPr>
        <w:t xml:space="preserve"> </w:t>
      </w:r>
      <w:r w:rsidR="00D7679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A30F2F" w:rsidRDefault="00A30F2F">
      <w:pPr>
        <w:jc w:val="both"/>
        <w:rPr>
          <w:sz w:val="28"/>
        </w:rPr>
      </w:pPr>
    </w:p>
    <w:p w:rsidR="001242EA" w:rsidRDefault="001242EA" w:rsidP="001242E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  <w:r w:rsidR="00CE0A20">
        <w:rPr>
          <w:sz w:val="28"/>
        </w:rPr>
        <w:t xml:space="preserve">В соответствии с Федеральным законом от 21 декабря 2001 года </w:t>
      </w:r>
    </w:p>
    <w:p w:rsidR="00A30F2F" w:rsidRDefault="00CE0A20" w:rsidP="001242EA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A30F2F" w:rsidRDefault="00A30F2F" w:rsidP="001242EA">
      <w:pPr>
        <w:jc w:val="both"/>
        <w:rPr>
          <w:b/>
          <w:sz w:val="28"/>
        </w:rPr>
      </w:pPr>
    </w:p>
    <w:p w:rsidR="00A30F2F" w:rsidRDefault="00CE0A2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A30F2F" w:rsidRDefault="00A30F2F">
      <w:pPr>
        <w:jc w:val="center"/>
        <w:rPr>
          <w:b/>
          <w:sz w:val="28"/>
        </w:rPr>
      </w:pPr>
    </w:p>
    <w:p w:rsidR="00A30F2F" w:rsidRDefault="00051212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</w:t>
      </w:r>
      <w:r w:rsidR="00B2739E">
        <w:rPr>
          <w:sz w:val="28"/>
          <w:szCs w:val="28"/>
        </w:rPr>
        <w:t xml:space="preserve"> р</w:t>
      </w:r>
      <w:r w:rsidR="00D76791">
        <w:rPr>
          <w:sz w:val="28"/>
          <w:szCs w:val="28"/>
        </w:rPr>
        <w:t>ешение  Собрания депутатов № 149 от 26.12.2024</w:t>
      </w:r>
      <w:r>
        <w:rPr>
          <w:sz w:val="28"/>
          <w:szCs w:val="28"/>
        </w:rPr>
        <w:t xml:space="preserve">г </w:t>
      </w:r>
      <w:r w:rsidR="0027701C">
        <w:rPr>
          <w:sz w:val="28"/>
          <w:szCs w:val="28"/>
        </w:rPr>
        <w:t>«Об утверждении прогно</w:t>
      </w:r>
      <w:r w:rsidR="00D76791">
        <w:rPr>
          <w:sz w:val="28"/>
          <w:szCs w:val="28"/>
        </w:rPr>
        <w:t>зного плана приватизации на 2025</w:t>
      </w:r>
      <w:r w:rsidR="0027701C">
        <w:rPr>
          <w:sz w:val="28"/>
          <w:szCs w:val="28"/>
        </w:rPr>
        <w:t>год», изложив  приложение в новой редакции</w:t>
      </w:r>
      <w:r w:rsidR="00CE0A20">
        <w:rPr>
          <w:sz w:val="28"/>
          <w:szCs w:val="28"/>
        </w:rPr>
        <w:t xml:space="preserve"> </w:t>
      </w:r>
      <w:r w:rsidR="0027701C">
        <w:rPr>
          <w:sz w:val="28"/>
          <w:szCs w:val="28"/>
        </w:rPr>
        <w:t>.</w:t>
      </w:r>
    </w:p>
    <w:p w:rsidR="00A30F2F" w:rsidRDefault="00CE0A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30F2F" w:rsidRDefault="00CE0A20" w:rsidP="00C53285">
      <w:pPr>
        <w:pStyle w:val="a5"/>
        <w:rPr>
          <w:szCs w:val="28"/>
        </w:rPr>
      </w:pPr>
      <w:r>
        <w:tab/>
      </w:r>
      <w:r>
        <w:rPr>
          <w:szCs w:val="28"/>
        </w:rPr>
        <w:t>3. Ко</w:t>
      </w:r>
      <w:r w:rsidR="00B45D53">
        <w:rPr>
          <w:szCs w:val="28"/>
        </w:rPr>
        <w:t>нтроль за исполнением данного р</w:t>
      </w:r>
      <w:r>
        <w:rPr>
          <w:szCs w:val="28"/>
        </w:rPr>
        <w:t>ешения возложить на постоянную комиссию по</w:t>
      </w:r>
      <w:r w:rsidR="00B45D53">
        <w:rPr>
          <w:szCs w:val="28"/>
        </w:rPr>
        <w:t xml:space="preserve"> социальным вопросам,</w:t>
      </w:r>
      <w:r>
        <w:rPr>
          <w:szCs w:val="28"/>
        </w:rPr>
        <w:t xml:space="preserve"> бюджету, налогам,</w:t>
      </w:r>
      <w:r w:rsidR="00B45D53">
        <w:rPr>
          <w:szCs w:val="28"/>
        </w:rPr>
        <w:t xml:space="preserve"> экогомической реформе,</w:t>
      </w:r>
      <w:r>
        <w:rPr>
          <w:szCs w:val="28"/>
        </w:rPr>
        <w:t xml:space="preserve"> муниципальной собственности</w:t>
      </w:r>
      <w:r w:rsidR="00B45D53">
        <w:rPr>
          <w:szCs w:val="28"/>
        </w:rPr>
        <w:t>, по вопросам местного самоуправления</w:t>
      </w:r>
      <w:r>
        <w:rPr>
          <w:szCs w:val="28"/>
        </w:rPr>
        <w:t xml:space="preserve"> </w:t>
      </w:r>
      <w:r w:rsidR="005427ED">
        <w:rPr>
          <w:color w:val="000000"/>
          <w:szCs w:val="28"/>
        </w:rPr>
        <w:t>(</w:t>
      </w:r>
      <w:r w:rsidR="005E566D">
        <w:rPr>
          <w:color w:val="000000"/>
          <w:szCs w:val="28"/>
        </w:rPr>
        <w:t>Е.Н.Шилова</w:t>
      </w:r>
      <w:r>
        <w:rPr>
          <w:color w:val="000000"/>
          <w:szCs w:val="28"/>
        </w:rPr>
        <w:t>).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B175B6" w:rsidRDefault="00086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C53285" w:rsidRDefault="00CE0A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="00C53285">
        <w:rPr>
          <w:color w:val="000000"/>
          <w:sz w:val="28"/>
          <w:szCs w:val="28"/>
        </w:rPr>
        <w:t>- глава</w:t>
      </w:r>
    </w:p>
    <w:p w:rsidR="00A30F2F" w:rsidRPr="00B175B6" w:rsidRDefault="00B175B6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A30F2F" w:rsidRDefault="00CE0A20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    </w:t>
      </w:r>
      <w:r w:rsidR="00B175B6">
        <w:rPr>
          <w:color w:val="000000"/>
          <w:sz w:val="28"/>
          <w:szCs w:val="28"/>
        </w:rPr>
        <w:t>Ю</w:t>
      </w:r>
      <w:r w:rsidR="00086095">
        <w:rPr>
          <w:color w:val="000000"/>
          <w:sz w:val="28"/>
          <w:szCs w:val="28"/>
        </w:rPr>
        <w:t>.А.Шкобура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</w:t>
      </w:r>
    </w:p>
    <w:p w:rsidR="00B2739E" w:rsidRDefault="00B2739E" w:rsidP="00B2739E">
      <w:pPr>
        <w:jc w:val="both"/>
      </w:pPr>
      <w:r>
        <w:rPr>
          <w:sz w:val="28"/>
        </w:rPr>
        <w:lastRenderedPageBreak/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B2739E" w:rsidTr="001C7F34">
        <w:tc>
          <w:tcPr>
            <w:tcW w:w="4590" w:type="dxa"/>
            <w:shd w:val="clear" w:color="auto" w:fill="auto"/>
          </w:tcPr>
          <w:p w:rsidR="00B2739E" w:rsidRDefault="00B2739E" w:rsidP="001C7F34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B2739E" w:rsidRDefault="00B2739E" w:rsidP="001C7F34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B2739E" w:rsidRDefault="00B2739E" w:rsidP="001C7F34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022D21" w:rsidRDefault="00B2739E" w:rsidP="00022D2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</w:t>
            </w:r>
            <w:r w:rsidR="00022D21">
              <w:rPr>
                <w:color w:val="000000"/>
                <w:sz w:val="28"/>
                <w:szCs w:val="28"/>
              </w:rPr>
              <w:t xml:space="preserve">ания депутатов Верхнеобливского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D76791">
              <w:rPr>
                <w:color w:val="000000"/>
                <w:sz w:val="28"/>
                <w:szCs w:val="28"/>
              </w:rPr>
              <w:t>№</w:t>
            </w:r>
            <w:r w:rsidR="00E80B1C">
              <w:rPr>
                <w:color w:val="000000"/>
                <w:sz w:val="28"/>
                <w:szCs w:val="28"/>
              </w:rPr>
              <w:t>152</w:t>
            </w:r>
            <w:r w:rsidR="00D76791">
              <w:rPr>
                <w:color w:val="000000"/>
                <w:sz w:val="28"/>
                <w:szCs w:val="28"/>
              </w:rPr>
              <w:t xml:space="preserve">    от </w:t>
            </w:r>
            <w:r w:rsidR="00E80B1C">
              <w:rPr>
                <w:color w:val="000000"/>
                <w:sz w:val="28"/>
                <w:szCs w:val="28"/>
              </w:rPr>
              <w:t>27</w:t>
            </w:r>
            <w:r w:rsidR="00D76791">
              <w:rPr>
                <w:color w:val="000000"/>
                <w:sz w:val="28"/>
                <w:szCs w:val="28"/>
              </w:rPr>
              <w:t>.01.2025</w:t>
            </w:r>
            <w:r w:rsidR="00022D21">
              <w:rPr>
                <w:color w:val="000000"/>
                <w:sz w:val="28"/>
                <w:szCs w:val="28"/>
              </w:rPr>
              <w:t xml:space="preserve">г о  </w:t>
            </w:r>
            <w:r w:rsidR="00022D21">
              <w:rPr>
                <w:sz w:val="28"/>
                <w:szCs w:val="28"/>
              </w:rPr>
              <w:t xml:space="preserve"> вн</w:t>
            </w:r>
            <w:r w:rsidR="00D76791">
              <w:rPr>
                <w:sz w:val="28"/>
                <w:szCs w:val="28"/>
              </w:rPr>
              <w:t>есении изменения в решение № 149</w:t>
            </w:r>
          </w:p>
          <w:p w:rsidR="00022D21" w:rsidRDefault="00D76791" w:rsidP="00022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26.12.2024</w:t>
            </w:r>
            <w:r w:rsidR="00022D21">
              <w:rPr>
                <w:sz w:val="28"/>
                <w:szCs w:val="28"/>
              </w:rPr>
              <w:t>г</w:t>
            </w:r>
          </w:p>
          <w:p w:rsidR="00022D21" w:rsidRDefault="00022D21" w:rsidP="00022D21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022D21" w:rsidRDefault="00D76791" w:rsidP="00022D21">
            <w:pPr>
              <w:jc w:val="both"/>
            </w:pPr>
            <w:r>
              <w:rPr>
                <w:sz w:val="28"/>
                <w:szCs w:val="28"/>
              </w:rPr>
              <w:t>плана приватизации на 2025</w:t>
            </w:r>
            <w:r w:rsidR="00022D21">
              <w:rPr>
                <w:sz w:val="28"/>
                <w:szCs w:val="28"/>
              </w:rPr>
              <w:t xml:space="preserve"> год». </w:t>
            </w:r>
            <w:r w:rsidR="00022D21">
              <w:rPr>
                <w:b/>
                <w:sz w:val="28"/>
                <w:szCs w:val="28"/>
              </w:rPr>
              <w:t xml:space="preserve">    </w:t>
            </w:r>
          </w:p>
          <w:p w:rsidR="00B2739E" w:rsidRDefault="00B2739E" w:rsidP="00022D2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rPr>
          <w:b/>
          <w:sz w:val="28"/>
          <w:szCs w:val="28"/>
        </w:rPr>
      </w:pPr>
    </w:p>
    <w:p w:rsidR="00B2739E" w:rsidRDefault="00B2739E" w:rsidP="00B27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B2739E" w:rsidRDefault="00B2739E" w:rsidP="00B2739E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B2739E" w:rsidRDefault="00D76791" w:rsidP="00B2739E">
      <w:pPr>
        <w:jc w:val="center"/>
      </w:pPr>
      <w:r>
        <w:rPr>
          <w:b/>
          <w:sz w:val="28"/>
          <w:szCs w:val="28"/>
        </w:rPr>
        <w:t>в 2025</w:t>
      </w:r>
      <w:r w:rsidR="00B2739E">
        <w:rPr>
          <w:b/>
          <w:sz w:val="28"/>
          <w:szCs w:val="28"/>
        </w:rPr>
        <w:t xml:space="preserve"> году</w:t>
      </w:r>
    </w:p>
    <w:p w:rsidR="00B2739E" w:rsidRDefault="00B2739E" w:rsidP="00B2739E">
      <w:pPr>
        <w:jc w:val="center"/>
        <w:rPr>
          <w:sz w:val="28"/>
          <w:szCs w:val="28"/>
        </w:rPr>
      </w:pPr>
    </w:p>
    <w:p w:rsidR="00B2739E" w:rsidRDefault="00B2739E" w:rsidP="00B2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B2739E" w:rsidRDefault="00B2739E" w:rsidP="00B2739E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B2739E" w:rsidRDefault="00B2739E" w:rsidP="00B2739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B2739E" w:rsidRDefault="00B2739E" w:rsidP="00B2739E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B2739E" w:rsidRDefault="00B2739E" w:rsidP="00B2739E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Задачи программы.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20"/>
        <w:jc w:val="both"/>
      </w:pPr>
      <w:r>
        <w:rPr>
          <w:sz w:val="28"/>
          <w:szCs w:val="28"/>
        </w:rPr>
        <w:t xml:space="preserve">5. Планируемое поступление от приватизации объектов около </w:t>
      </w:r>
      <w:r w:rsidR="00034226">
        <w:rPr>
          <w:sz w:val="28"/>
          <w:szCs w:val="28"/>
        </w:rPr>
        <w:t>661517</w:t>
      </w:r>
      <w:r w:rsidR="00D767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663B6">
        <w:rPr>
          <w:sz w:val="28"/>
          <w:szCs w:val="28"/>
        </w:rPr>
        <w:t>Шестьсот шестьдесят одна тысяча пятьсот семнадцать)</w:t>
      </w:r>
      <w:r w:rsidR="00D76791">
        <w:rPr>
          <w:sz w:val="28"/>
          <w:szCs w:val="28"/>
        </w:rPr>
        <w:t xml:space="preserve"> </w:t>
      </w:r>
      <w:r>
        <w:rPr>
          <w:sz w:val="28"/>
          <w:szCs w:val="28"/>
        </w:rPr>
        <w:t>)рублей.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A663B6">
        <w:rPr>
          <w:sz w:val="28"/>
          <w:szCs w:val="28"/>
        </w:rPr>
        <w:t>25</w:t>
      </w:r>
      <w:r>
        <w:rPr>
          <w:sz w:val="28"/>
          <w:szCs w:val="28"/>
        </w:rPr>
        <w:t xml:space="preserve"> году.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B2739E" w:rsidRDefault="00A663B6" w:rsidP="001C7F34">
            <w:r>
              <w:rPr>
                <w:sz w:val="28"/>
                <w:szCs w:val="28"/>
              </w:rPr>
              <w:t>(квартал 2025</w:t>
            </w:r>
            <w:r w:rsidR="00B2739E">
              <w:rPr>
                <w:sz w:val="28"/>
                <w:szCs w:val="28"/>
              </w:rPr>
              <w:t xml:space="preserve"> года)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5427ED" w:rsidRDefault="00B2739E" w:rsidP="00D76791">
            <w:r>
              <w:rPr>
                <w:sz w:val="28"/>
                <w:szCs w:val="28"/>
              </w:rPr>
              <w:t xml:space="preserve"> </w:t>
            </w:r>
            <w:r w:rsidR="00D76791">
              <w:rPr>
                <w:sz w:val="28"/>
                <w:szCs w:val="28"/>
              </w:rPr>
              <w:t xml:space="preserve"> </w:t>
            </w:r>
            <w:r w:rsidR="00D76791">
              <w:rPr>
                <w:bCs/>
                <w:sz w:val="28"/>
                <w:szCs w:val="28"/>
              </w:rPr>
              <w:t xml:space="preserve">Объект незавершенного строительства, расположенный по адресу: </w:t>
            </w:r>
            <w:r w:rsidR="00D76791"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область, Тацинский район, Верхнеобливское сельское поселение, х. Верхнеобливский, ул.</w:t>
            </w:r>
            <w:r w:rsidR="00D7679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D76791"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D76791" w:rsidP="001C7F34">
            <w:r>
              <w:rPr>
                <w:sz w:val="28"/>
                <w:szCs w:val="28"/>
              </w:rPr>
              <w:t xml:space="preserve"> 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086095" w:rsidRDefault="00B2739E" w:rsidP="001C7F34"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B2739E" w:rsidP="00B27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</w:t>
            </w:r>
            <w:r w:rsidR="00D76791">
              <w:rPr>
                <w:sz w:val="28"/>
                <w:szCs w:val="28"/>
              </w:rPr>
              <w:t xml:space="preserve"> 61:38:0600003:1320</w:t>
            </w:r>
            <w:r>
              <w:rPr>
                <w:sz w:val="28"/>
                <w:szCs w:val="28"/>
              </w:rPr>
              <w:t>, расположенный по адресу:</w:t>
            </w:r>
          </w:p>
          <w:p w:rsidR="00B2739E" w:rsidRDefault="00B2739E" w:rsidP="00B2739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  <w:r w:rsidR="00D76791">
              <w:rPr>
                <w:sz w:val="28"/>
                <w:szCs w:val="28"/>
              </w:rPr>
              <w:t>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D76791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305AF">
              <w:rPr>
                <w:sz w:val="28"/>
                <w:szCs w:val="28"/>
              </w:rPr>
              <w:t>575400(Пятьсот семьдесят пять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Pr="007F21B1" w:rsidRDefault="007F21B1" w:rsidP="001C7F34">
            <w:pPr>
              <w:rPr>
                <w:sz w:val="28"/>
                <w:szCs w:val="28"/>
              </w:rPr>
            </w:pPr>
          </w:p>
        </w:tc>
      </w:tr>
      <w:tr w:rsidR="007F21B1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7F21B1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E73AAF" w:rsidRDefault="007F21B1" w:rsidP="007F21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Земельный участок с КН 61:38:0600003:962, расположенный по адресу: </w:t>
            </w:r>
            <w:r w:rsidRPr="00E73AAF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7F21B1" w:rsidRDefault="007F21B1" w:rsidP="007F21B1">
            <w:pPr>
              <w:rPr>
                <w:sz w:val="28"/>
                <w:szCs w:val="28"/>
              </w:rPr>
            </w:pPr>
            <w:r w:rsidRPr="00E73AAF">
              <w:rPr>
                <w:color w:val="auto"/>
                <w:sz w:val="28"/>
                <w:szCs w:val="28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034226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78100 (семьдесят восемь тысяч сто)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A159D4" w:rsidP="001C7F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39E" w:rsidRDefault="00B2739E" w:rsidP="00B2739E">
      <w:r>
        <w:rPr>
          <w:sz w:val="28"/>
          <w:szCs w:val="28"/>
        </w:rPr>
        <w:t xml:space="preserve"> </w:t>
      </w:r>
    </w:p>
    <w:p w:rsidR="00A30F2F" w:rsidRDefault="00A30F2F" w:rsidP="00B2739E">
      <w:pPr>
        <w:jc w:val="both"/>
      </w:pPr>
    </w:p>
    <w:sectPr w:rsidR="00A30F2F" w:rsidSect="00A30F2F">
      <w:headerReference w:type="default" r:id="rId7"/>
      <w:pgSz w:w="11906" w:h="16838"/>
      <w:pgMar w:top="1648" w:right="850" w:bottom="1134" w:left="1080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D0" w:rsidRDefault="006262D0" w:rsidP="00A30F2F">
      <w:r>
        <w:separator/>
      </w:r>
    </w:p>
  </w:endnote>
  <w:endnote w:type="continuationSeparator" w:id="0">
    <w:p w:rsidR="006262D0" w:rsidRDefault="006262D0" w:rsidP="00A3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D0" w:rsidRDefault="006262D0" w:rsidP="00A30F2F">
      <w:r>
        <w:separator/>
      </w:r>
    </w:p>
  </w:footnote>
  <w:footnote w:type="continuationSeparator" w:id="0">
    <w:p w:rsidR="006262D0" w:rsidRDefault="006262D0" w:rsidP="00A3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2F" w:rsidRDefault="00A30F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04B2"/>
    <w:multiLevelType w:val="multilevel"/>
    <w:tmpl w:val="971A6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F2F"/>
    <w:rsid w:val="00003C97"/>
    <w:rsid w:val="00022D21"/>
    <w:rsid w:val="00031383"/>
    <w:rsid w:val="00034226"/>
    <w:rsid w:val="000449CA"/>
    <w:rsid w:val="00051212"/>
    <w:rsid w:val="00086095"/>
    <w:rsid w:val="000A1DEC"/>
    <w:rsid w:val="000A7B2A"/>
    <w:rsid w:val="00114C5F"/>
    <w:rsid w:val="001242EA"/>
    <w:rsid w:val="0014243C"/>
    <w:rsid w:val="00167F0E"/>
    <w:rsid w:val="001A61DC"/>
    <w:rsid w:val="001B1769"/>
    <w:rsid w:val="001F0F91"/>
    <w:rsid w:val="00203EBC"/>
    <w:rsid w:val="0021542B"/>
    <w:rsid w:val="0027701C"/>
    <w:rsid w:val="002B1232"/>
    <w:rsid w:val="003169DA"/>
    <w:rsid w:val="0036560A"/>
    <w:rsid w:val="00367D5D"/>
    <w:rsid w:val="003B303C"/>
    <w:rsid w:val="003B64C3"/>
    <w:rsid w:val="003C7B3C"/>
    <w:rsid w:val="00420EE1"/>
    <w:rsid w:val="00435A6B"/>
    <w:rsid w:val="0045269B"/>
    <w:rsid w:val="00463A53"/>
    <w:rsid w:val="004915F0"/>
    <w:rsid w:val="004C66E1"/>
    <w:rsid w:val="004E6571"/>
    <w:rsid w:val="00506A91"/>
    <w:rsid w:val="005427ED"/>
    <w:rsid w:val="005532A7"/>
    <w:rsid w:val="00553842"/>
    <w:rsid w:val="005C0F98"/>
    <w:rsid w:val="005E28F7"/>
    <w:rsid w:val="005E566D"/>
    <w:rsid w:val="005F63FF"/>
    <w:rsid w:val="006262D0"/>
    <w:rsid w:val="0066799D"/>
    <w:rsid w:val="0069774F"/>
    <w:rsid w:val="006A5816"/>
    <w:rsid w:val="006D3AB9"/>
    <w:rsid w:val="006E5DCF"/>
    <w:rsid w:val="00762CA1"/>
    <w:rsid w:val="00791DA4"/>
    <w:rsid w:val="007926F7"/>
    <w:rsid w:val="007D352F"/>
    <w:rsid w:val="007E7E19"/>
    <w:rsid w:val="007F21B1"/>
    <w:rsid w:val="0082591B"/>
    <w:rsid w:val="008305AF"/>
    <w:rsid w:val="00873DB4"/>
    <w:rsid w:val="008A0809"/>
    <w:rsid w:val="008D1535"/>
    <w:rsid w:val="009114B2"/>
    <w:rsid w:val="00931308"/>
    <w:rsid w:val="00935450"/>
    <w:rsid w:val="009504A9"/>
    <w:rsid w:val="00954460"/>
    <w:rsid w:val="009D4C96"/>
    <w:rsid w:val="00A1312A"/>
    <w:rsid w:val="00A159D4"/>
    <w:rsid w:val="00A30F2F"/>
    <w:rsid w:val="00A663B6"/>
    <w:rsid w:val="00AA1BAF"/>
    <w:rsid w:val="00AA30D4"/>
    <w:rsid w:val="00AA57D4"/>
    <w:rsid w:val="00AB77EB"/>
    <w:rsid w:val="00AC0FC7"/>
    <w:rsid w:val="00B175B6"/>
    <w:rsid w:val="00B2739E"/>
    <w:rsid w:val="00B37AFE"/>
    <w:rsid w:val="00B45D53"/>
    <w:rsid w:val="00B51253"/>
    <w:rsid w:val="00B65E26"/>
    <w:rsid w:val="00C232A8"/>
    <w:rsid w:val="00C34D0E"/>
    <w:rsid w:val="00C53285"/>
    <w:rsid w:val="00C9588E"/>
    <w:rsid w:val="00CE0A20"/>
    <w:rsid w:val="00D240EA"/>
    <w:rsid w:val="00D34495"/>
    <w:rsid w:val="00D427C6"/>
    <w:rsid w:val="00D536C3"/>
    <w:rsid w:val="00D67A6C"/>
    <w:rsid w:val="00D76791"/>
    <w:rsid w:val="00DC3ED4"/>
    <w:rsid w:val="00E03FC8"/>
    <w:rsid w:val="00E242F6"/>
    <w:rsid w:val="00E61CA4"/>
    <w:rsid w:val="00E66AE7"/>
    <w:rsid w:val="00E732A4"/>
    <w:rsid w:val="00E80B1C"/>
    <w:rsid w:val="00E91060"/>
    <w:rsid w:val="00EA12B7"/>
    <w:rsid w:val="00EB37BD"/>
    <w:rsid w:val="00ED3411"/>
    <w:rsid w:val="00F447E3"/>
    <w:rsid w:val="00F452E0"/>
    <w:rsid w:val="00F65E72"/>
    <w:rsid w:val="00F774DA"/>
    <w:rsid w:val="00FB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rsid w:val="00A30F2F"/>
    <w:pPr>
      <w:outlineLvl w:val="0"/>
    </w:pPr>
  </w:style>
  <w:style w:type="paragraph" w:styleId="2">
    <w:name w:val="heading 2"/>
    <w:basedOn w:val="a0"/>
    <w:rsid w:val="00A30F2F"/>
    <w:pPr>
      <w:outlineLvl w:val="1"/>
    </w:pPr>
  </w:style>
  <w:style w:type="paragraph" w:styleId="3">
    <w:name w:val="heading 3"/>
    <w:basedOn w:val="a0"/>
    <w:rsid w:val="00A30F2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A30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A30F2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A30F2F"/>
    <w:rPr>
      <w:rFonts w:cs="Times New Roman"/>
      <w:sz w:val="28"/>
    </w:rPr>
  </w:style>
  <w:style w:type="character" w:customStyle="1" w:styleId="ListLabel3">
    <w:name w:val="ListLabel 3"/>
    <w:qFormat/>
    <w:rsid w:val="00A30F2F"/>
    <w:rPr>
      <w:rFonts w:cs="Courier New"/>
    </w:rPr>
  </w:style>
  <w:style w:type="character" w:customStyle="1" w:styleId="ListLabel4">
    <w:name w:val="ListLabel 4"/>
    <w:qFormat/>
    <w:rsid w:val="00A30F2F"/>
    <w:rPr>
      <w:rFonts w:cs="Wingdings"/>
    </w:rPr>
  </w:style>
  <w:style w:type="character" w:customStyle="1" w:styleId="ListLabel5">
    <w:name w:val="ListLabel 5"/>
    <w:qFormat/>
    <w:rsid w:val="00A30F2F"/>
    <w:rPr>
      <w:rFonts w:cs="Symbol"/>
    </w:rPr>
  </w:style>
  <w:style w:type="character" w:customStyle="1" w:styleId="ListLabel6">
    <w:name w:val="ListLabel 6"/>
    <w:qFormat/>
    <w:rsid w:val="00A30F2F"/>
    <w:rPr>
      <w:rFonts w:cs="Times New Roman"/>
      <w:sz w:val="28"/>
    </w:rPr>
  </w:style>
  <w:style w:type="character" w:customStyle="1" w:styleId="ListLabel7">
    <w:name w:val="ListLabel 7"/>
    <w:qFormat/>
    <w:rsid w:val="00A30F2F"/>
    <w:rPr>
      <w:rFonts w:cs="Courier New"/>
    </w:rPr>
  </w:style>
  <w:style w:type="character" w:customStyle="1" w:styleId="ListLabel8">
    <w:name w:val="ListLabel 8"/>
    <w:qFormat/>
    <w:rsid w:val="00A30F2F"/>
    <w:rPr>
      <w:rFonts w:cs="Wingdings"/>
    </w:rPr>
  </w:style>
  <w:style w:type="character" w:customStyle="1" w:styleId="ListLabel9">
    <w:name w:val="ListLabel 9"/>
    <w:qFormat/>
    <w:rsid w:val="00A30F2F"/>
    <w:rPr>
      <w:rFonts w:cs="Symbol"/>
    </w:rPr>
  </w:style>
  <w:style w:type="character" w:customStyle="1" w:styleId="ListLabel10">
    <w:name w:val="ListLabel 10"/>
    <w:qFormat/>
    <w:rsid w:val="00A30F2F"/>
    <w:rPr>
      <w:rFonts w:cs="Times New Roman"/>
      <w:sz w:val="28"/>
    </w:rPr>
  </w:style>
  <w:style w:type="character" w:customStyle="1" w:styleId="ListLabel11">
    <w:name w:val="ListLabel 11"/>
    <w:qFormat/>
    <w:rsid w:val="00A30F2F"/>
    <w:rPr>
      <w:rFonts w:cs="Courier New"/>
    </w:rPr>
  </w:style>
  <w:style w:type="character" w:customStyle="1" w:styleId="ListLabel12">
    <w:name w:val="ListLabel 12"/>
    <w:qFormat/>
    <w:rsid w:val="00A30F2F"/>
    <w:rPr>
      <w:rFonts w:cs="Wingdings"/>
    </w:rPr>
  </w:style>
  <w:style w:type="character" w:customStyle="1" w:styleId="ListLabel13">
    <w:name w:val="ListLabel 13"/>
    <w:qFormat/>
    <w:rsid w:val="00A30F2F"/>
    <w:rPr>
      <w:rFonts w:cs="Symbol"/>
    </w:rPr>
  </w:style>
  <w:style w:type="character" w:customStyle="1" w:styleId="ListLabel14">
    <w:name w:val="ListLabel 14"/>
    <w:qFormat/>
    <w:rsid w:val="00A30F2F"/>
    <w:rPr>
      <w:rFonts w:cs="Times New Roman"/>
      <w:sz w:val="28"/>
    </w:rPr>
  </w:style>
  <w:style w:type="character" w:customStyle="1" w:styleId="ListLabel15">
    <w:name w:val="ListLabel 15"/>
    <w:qFormat/>
    <w:rsid w:val="00A30F2F"/>
    <w:rPr>
      <w:rFonts w:cs="Courier New"/>
    </w:rPr>
  </w:style>
  <w:style w:type="character" w:customStyle="1" w:styleId="ListLabel16">
    <w:name w:val="ListLabel 16"/>
    <w:qFormat/>
    <w:rsid w:val="00A30F2F"/>
    <w:rPr>
      <w:rFonts w:cs="Wingdings"/>
    </w:rPr>
  </w:style>
  <w:style w:type="character" w:customStyle="1" w:styleId="ListLabel17">
    <w:name w:val="ListLabel 17"/>
    <w:qFormat/>
    <w:rsid w:val="00A30F2F"/>
    <w:rPr>
      <w:rFonts w:cs="Symbol"/>
    </w:rPr>
  </w:style>
  <w:style w:type="character" w:customStyle="1" w:styleId="ListLabel18">
    <w:name w:val="ListLabel 18"/>
    <w:qFormat/>
    <w:rsid w:val="00A30F2F"/>
    <w:rPr>
      <w:rFonts w:cs="Times New Roman"/>
      <w:sz w:val="28"/>
    </w:rPr>
  </w:style>
  <w:style w:type="character" w:customStyle="1" w:styleId="ListLabel19">
    <w:name w:val="ListLabel 19"/>
    <w:qFormat/>
    <w:rsid w:val="00A30F2F"/>
    <w:rPr>
      <w:rFonts w:cs="Courier New"/>
    </w:rPr>
  </w:style>
  <w:style w:type="character" w:customStyle="1" w:styleId="ListLabel20">
    <w:name w:val="ListLabel 20"/>
    <w:qFormat/>
    <w:rsid w:val="00A30F2F"/>
    <w:rPr>
      <w:rFonts w:cs="Wingdings"/>
    </w:rPr>
  </w:style>
  <w:style w:type="character" w:customStyle="1" w:styleId="ListLabel21">
    <w:name w:val="ListLabel 21"/>
    <w:qFormat/>
    <w:rsid w:val="00A30F2F"/>
    <w:rPr>
      <w:rFonts w:cs="Symbol"/>
    </w:rPr>
  </w:style>
  <w:style w:type="character" w:customStyle="1" w:styleId="ListLabel22">
    <w:name w:val="ListLabel 22"/>
    <w:qFormat/>
    <w:rsid w:val="00A30F2F"/>
    <w:rPr>
      <w:rFonts w:cs="Times New Roman"/>
      <w:sz w:val="28"/>
    </w:rPr>
  </w:style>
  <w:style w:type="character" w:customStyle="1" w:styleId="ListLabel23">
    <w:name w:val="ListLabel 23"/>
    <w:qFormat/>
    <w:rsid w:val="00A30F2F"/>
    <w:rPr>
      <w:rFonts w:cs="Courier New"/>
    </w:rPr>
  </w:style>
  <w:style w:type="character" w:customStyle="1" w:styleId="ListLabel24">
    <w:name w:val="ListLabel 24"/>
    <w:qFormat/>
    <w:rsid w:val="00A30F2F"/>
    <w:rPr>
      <w:rFonts w:cs="Wingdings"/>
    </w:rPr>
  </w:style>
  <w:style w:type="character" w:customStyle="1" w:styleId="ListLabel25">
    <w:name w:val="ListLabel 25"/>
    <w:qFormat/>
    <w:rsid w:val="00A30F2F"/>
    <w:rPr>
      <w:rFonts w:cs="Symbol"/>
    </w:rPr>
  </w:style>
  <w:style w:type="character" w:customStyle="1" w:styleId="ListLabel26">
    <w:name w:val="ListLabel 26"/>
    <w:qFormat/>
    <w:rsid w:val="00A30F2F"/>
    <w:rPr>
      <w:rFonts w:cs="Times New Roman"/>
      <w:sz w:val="28"/>
    </w:rPr>
  </w:style>
  <w:style w:type="character" w:customStyle="1" w:styleId="ListLabel27">
    <w:name w:val="ListLabel 27"/>
    <w:qFormat/>
    <w:rsid w:val="00A30F2F"/>
    <w:rPr>
      <w:rFonts w:cs="Courier New"/>
    </w:rPr>
  </w:style>
  <w:style w:type="character" w:customStyle="1" w:styleId="ListLabel28">
    <w:name w:val="ListLabel 28"/>
    <w:qFormat/>
    <w:rsid w:val="00A30F2F"/>
    <w:rPr>
      <w:rFonts w:cs="Wingdings"/>
    </w:rPr>
  </w:style>
  <w:style w:type="character" w:customStyle="1" w:styleId="ListLabel29">
    <w:name w:val="ListLabel 29"/>
    <w:qFormat/>
    <w:rsid w:val="00A30F2F"/>
    <w:rPr>
      <w:rFonts w:cs="Symbol"/>
    </w:rPr>
  </w:style>
  <w:style w:type="character" w:customStyle="1" w:styleId="ListLabel30">
    <w:name w:val="ListLabel 30"/>
    <w:qFormat/>
    <w:rsid w:val="00A30F2F"/>
    <w:rPr>
      <w:rFonts w:cs="Times New Roman"/>
      <w:sz w:val="28"/>
    </w:rPr>
  </w:style>
  <w:style w:type="character" w:customStyle="1" w:styleId="ListLabel31">
    <w:name w:val="ListLabel 31"/>
    <w:qFormat/>
    <w:rsid w:val="00A30F2F"/>
    <w:rPr>
      <w:rFonts w:cs="Courier New"/>
    </w:rPr>
  </w:style>
  <w:style w:type="character" w:customStyle="1" w:styleId="ListLabel32">
    <w:name w:val="ListLabel 32"/>
    <w:qFormat/>
    <w:rsid w:val="00A30F2F"/>
    <w:rPr>
      <w:rFonts w:cs="Wingdings"/>
    </w:rPr>
  </w:style>
  <w:style w:type="character" w:customStyle="1" w:styleId="ListLabel33">
    <w:name w:val="ListLabel 33"/>
    <w:qFormat/>
    <w:rsid w:val="00A30F2F"/>
    <w:rPr>
      <w:rFonts w:cs="Symbol"/>
    </w:rPr>
  </w:style>
  <w:style w:type="paragraph" w:customStyle="1" w:styleId="a0">
    <w:name w:val="Заголовок"/>
    <w:basedOn w:val="a"/>
    <w:next w:val="a5"/>
    <w:qFormat/>
    <w:rsid w:val="00A30F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A30F2F"/>
    <w:pPr>
      <w:jc w:val="both"/>
    </w:pPr>
    <w:rPr>
      <w:sz w:val="28"/>
    </w:rPr>
  </w:style>
  <w:style w:type="paragraph" w:styleId="a6">
    <w:name w:val="List"/>
    <w:basedOn w:val="a5"/>
    <w:rsid w:val="00A30F2F"/>
    <w:rPr>
      <w:rFonts w:cs="Mangal"/>
    </w:rPr>
  </w:style>
  <w:style w:type="paragraph" w:styleId="a7">
    <w:name w:val="Title"/>
    <w:basedOn w:val="a"/>
    <w:rsid w:val="00A30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0F2F"/>
    <w:pPr>
      <w:suppressLineNumbers/>
    </w:pPr>
    <w:rPr>
      <w:rFonts w:cs="Mangal"/>
    </w:rPr>
  </w:style>
  <w:style w:type="paragraph" w:styleId="a9">
    <w:name w:val="No Spacing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Блочная цитата"/>
    <w:basedOn w:val="a"/>
    <w:qFormat/>
    <w:rsid w:val="00A30F2F"/>
  </w:style>
  <w:style w:type="paragraph" w:customStyle="1" w:styleId="ab">
    <w:name w:val="Заглавие"/>
    <w:basedOn w:val="a0"/>
    <w:rsid w:val="00A30F2F"/>
  </w:style>
  <w:style w:type="paragraph" w:styleId="ac">
    <w:name w:val="Subtitle"/>
    <w:basedOn w:val="a0"/>
    <w:rsid w:val="00A30F2F"/>
  </w:style>
  <w:style w:type="paragraph" w:customStyle="1" w:styleId="ad">
    <w:name w:val="Содержимое таблицы"/>
    <w:basedOn w:val="a"/>
    <w:qFormat/>
    <w:rsid w:val="00A30F2F"/>
  </w:style>
  <w:style w:type="paragraph" w:customStyle="1" w:styleId="ae">
    <w:name w:val="Заголовок таблицы"/>
    <w:basedOn w:val="ad"/>
    <w:qFormat/>
    <w:rsid w:val="00A30F2F"/>
  </w:style>
  <w:style w:type="paragraph" w:styleId="af">
    <w:name w:val="header"/>
    <w:basedOn w:val="a"/>
    <w:rsid w:val="00A3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User</cp:lastModifiedBy>
  <cp:revision>7</cp:revision>
  <cp:lastPrinted>2025-01-30T05:13:00Z</cp:lastPrinted>
  <dcterms:created xsi:type="dcterms:W3CDTF">2025-01-14T08:42:00Z</dcterms:created>
  <dcterms:modified xsi:type="dcterms:W3CDTF">2025-01-30T05:29:00Z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