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F2F" w:rsidRDefault="00D536C3">
      <w:pPr>
        <w:tabs>
          <w:tab w:val="left" w:pos="7470"/>
        </w:tabs>
        <w:jc w:val="right"/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E0A20">
        <w:rPr>
          <w:rFonts w:eastAsia="Calibri"/>
          <w:b/>
          <w:sz w:val="28"/>
          <w:szCs w:val="28"/>
          <w:lang w:eastAsia="en-US"/>
        </w:rPr>
        <w:t xml:space="preserve">  </w:t>
      </w:r>
      <w:r w:rsidR="00CE0A20">
        <w:rPr>
          <w:rFonts w:eastAsia="Calibri"/>
          <w:b/>
          <w:sz w:val="28"/>
          <w:szCs w:val="28"/>
          <w:lang w:eastAsia="en-US"/>
        </w:rPr>
        <w:tab/>
      </w:r>
    </w:p>
    <w:p w:rsidR="00A30F2F" w:rsidRDefault="00CE0A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A30F2F" w:rsidRDefault="00CE0A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A30F2F" w:rsidRDefault="00CE0A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ТАЦИНСКИЙ РАЙОН</w:t>
      </w:r>
    </w:p>
    <w:p w:rsidR="00A30F2F" w:rsidRDefault="00CE0A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A30F2F" w:rsidRDefault="00CE0A20">
      <w:pPr>
        <w:jc w:val="center"/>
      </w:pPr>
      <w:r>
        <w:rPr>
          <w:b/>
          <w:sz w:val="28"/>
          <w:szCs w:val="28"/>
        </w:rPr>
        <w:t>«ВЕРХНЕОБЛИВСКОЕ СЕЛЬСКОЕ ПОСЕЛЕНИЕ»</w:t>
      </w:r>
    </w:p>
    <w:p w:rsidR="00A30F2F" w:rsidRDefault="00CE0A20">
      <w:pPr>
        <w:pBdr>
          <w:bottom w:val="single" w:sz="8" w:space="1" w:color="000001"/>
        </w:pBdr>
        <w:jc w:val="center"/>
      </w:pPr>
      <w:r>
        <w:rPr>
          <w:sz w:val="28"/>
          <w:szCs w:val="28"/>
        </w:rPr>
        <w:t>СОБРАНИЕ ДЕПУТАТОВ ВЕРХНЕОБЛИВСКОГО  СЕЛЬСКОГО ПОСЕЛЕНИЯ</w:t>
      </w:r>
    </w:p>
    <w:p w:rsidR="00A30F2F" w:rsidRDefault="00A30F2F">
      <w:pPr>
        <w:jc w:val="center"/>
        <w:rPr>
          <w:sz w:val="28"/>
          <w:szCs w:val="28"/>
        </w:rPr>
      </w:pPr>
    </w:p>
    <w:p w:rsidR="00A30F2F" w:rsidRDefault="005427ED" w:rsidP="005427ED">
      <w:pPr>
        <w:tabs>
          <w:tab w:val="left" w:pos="1980"/>
          <w:tab w:val="left" w:pos="2250"/>
          <w:tab w:val="center" w:pos="4988"/>
          <w:tab w:val="left" w:pos="7470"/>
        </w:tabs>
      </w:pPr>
      <w:r>
        <w:rPr>
          <w:b/>
          <w:spacing w:val="40"/>
          <w:sz w:val="28"/>
          <w:szCs w:val="28"/>
        </w:rPr>
        <w:tab/>
      </w:r>
      <w:r>
        <w:rPr>
          <w:b/>
          <w:spacing w:val="40"/>
          <w:sz w:val="28"/>
          <w:szCs w:val="28"/>
        </w:rPr>
        <w:tab/>
        <w:t xml:space="preserve">          </w:t>
      </w:r>
      <w:r w:rsidR="00CE0A20">
        <w:rPr>
          <w:b/>
          <w:spacing w:val="40"/>
          <w:sz w:val="28"/>
          <w:szCs w:val="28"/>
        </w:rPr>
        <w:t>РЕШЕНИЕ</w:t>
      </w:r>
      <w:r>
        <w:rPr>
          <w:b/>
          <w:spacing w:val="40"/>
          <w:sz w:val="28"/>
          <w:szCs w:val="28"/>
        </w:rPr>
        <w:t xml:space="preserve">       </w:t>
      </w:r>
      <w:r w:rsidR="00CE0A20">
        <w:rPr>
          <w:b/>
          <w:spacing w:val="40"/>
          <w:sz w:val="28"/>
          <w:szCs w:val="28"/>
        </w:rPr>
        <w:t xml:space="preserve">                                       </w:t>
      </w:r>
    </w:p>
    <w:p w:rsidR="00A30F2F" w:rsidRDefault="00B175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30F2F" w:rsidRDefault="00CE0A20">
      <w:pPr>
        <w:jc w:val="both"/>
      </w:pPr>
      <w:r>
        <w:rPr>
          <w:sz w:val="28"/>
          <w:szCs w:val="28"/>
        </w:rPr>
        <w:t xml:space="preserve">                                            </w:t>
      </w:r>
      <w:r w:rsidR="00B175B6">
        <w:rPr>
          <w:sz w:val="28"/>
          <w:szCs w:val="28"/>
        </w:rPr>
        <w:t xml:space="preserve">    </w:t>
      </w:r>
      <w:r w:rsidR="005427ED">
        <w:rPr>
          <w:b/>
          <w:bCs/>
          <w:sz w:val="28"/>
          <w:szCs w:val="28"/>
        </w:rPr>
        <w:t xml:space="preserve"> № </w:t>
      </w:r>
      <w:r w:rsidR="00EE1A9F">
        <w:rPr>
          <w:b/>
          <w:bCs/>
          <w:sz w:val="28"/>
          <w:szCs w:val="28"/>
        </w:rPr>
        <w:t>166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х. Верхнеобливский</w:t>
      </w:r>
    </w:p>
    <w:p w:rsidR="00A30F2F" w:rsidRDefault="00A30F2F">
      <w:pPr>
        <w:jc w:val="both"/>
        <w:rPr>
          <w:sz w:val="28"/>
          <w:szCs w:val="28"/>
        </w:rPr>
      </w:pPr>
    </w:p>
    <w:p w:rsidR="00A30F2F" w:rsidRDefault="000512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</w:t>
      </w:r>
      <w:r w:rsidR="00D76791">
        <w:rPr>
          <w:sz w:val="28"/>
          <w:szCs w:val="28"/>
        </w:rPr>
        <w:t>изменения в решение № 149</w:t>
      </w:r>
    </w:p>
    <w:p w:rsidR="00051212" w:rsidRDefault="00D76791">
      <w:pPr>
        <w:jc w:val="both"/>
        <w:rPr>
          <w:sz w:val="28"/>
          <w:szCs w:val="28"/>
        </w:rPr>
      </w:pPr>
      <w:r>
        <w:rPr>
          <w:sz w:val="28"/>
          <w:szCs w:val="28"/>
        </w:rPr>
        <w:t>от 26.12.2024</w:t>
      </w:r>
      <w:r w:rsidR="00051212">
        <w:rPr>
          <w:sz w:val="28"/>
          <w:szCs w:val="28"/>
        </w:rPr>
        <w:t>г</w:t>
      </w:r>
    </w:p>
    <w:p w:rsidR="00A30F2F" w:rsidRDefault="00051212">
      <w:pPr>
        <w:jc w:val="both"/>
      </w:pPr>
      <w:r>
        <w:rPr>
          <w:sz w:val="28"/>
          <w:szCs w:val="28"/>
        </w:rPr>
        <w:t>«</w:t>
      </w:r>
      <w:r w:rsidR="00CE0A20">
        <w:rPr>
          <w:sz w:val="28"/>
          <w:szCs w:val="28"/>
        </w:rPr>
        <w:t xml:space="preserve">Об утверждении прогнозного </w:t>
      </w:r>
    </w:p>
    <w:p w:rsidR="00A30F2F" w:rsidRDefault="00CE0A20" w:rsidP="00B45D53">
      <w:pPr>
        <w:jc w:val="both"/>
      </w:pPr>
      <w:r>
        <w:rPr>
          <w:sz w:val="28"/>
          <w:szCs w:val="28"/>
        </w:rPr>
        <w:t>п</w:t>
      </w:r>
      <w:r w:rsidR="00D76791">
        <w:rPr>
          <w:sz w:val="28"/>
          <w:szCs w:val="28"/>
        </w:rPr>
        <w:t>лана приватизации на 2025</w:t>
      </w:r>
      <w:r>
        <w:rPr>
          <w:sz w:val="28"/>
          <w:szCs w:val="28"/>
        </w:rPr>
        <w:t xml:space="preserve"> год</w:t>
      </w:r>
      <w:r w:rsidR="00051212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   </w:t>
      </w:r>
    </w:p>
    <w:p w:rsidR="00A30F2F" w:rsidRDefault="00A30F2F">
      <w:pPr>
        <w:rPr>
          <w:b/>
          <w:sz w:val="28"/>
          <w:szCs w:val="28"/>
        </w:rPr>
      </w:pPr>
    </w:p>
    <w:p w:rsidR="00A30F2F" w:rsidRDefault="00CE0A2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Принято</w:t>
      </w:r>
    </w:p>
    <w:p w:rsidR="00A30F2F" w:rsidRDefault="00CE0A20">
      <w:r>
        <w:rPr>
          <w:b/>
          <w:sz w:val="28"/>
          <w:szCs w:val="28"/>
        </w:rPr>
        <w:t xml:space="preserve">Собранием депутатов                            </w:t>
      </w:r>
      <w:r w:rsidR="005427ED">
        <w:rPr>
          <w:b/>
          <w:sz w:val="28"/>
          <w:szCs w:val="28"/>
        </w:rPr>
        <w:t xml:space="preserve">                             «</w:t>
      </w:r>
      <w:r w:rsidR="00EE1A9F">
        <w:rPr>
          <w:b/>
          <w:sz w:val="28"/>
          <w:szCs w:val="28"/>
        </w:rPr>
        <w:t>29</w:t>
      </w:r>
      <w:r w:rsidR="00086095">
        <w:rPr>
          <w:b/>
          <w:sz w:val="28"/>
          <w:szCs w:val="28"/>
        </w:rPr>
        <w:t>»</w:t>
      </w:r>
      <w:r w:rsidR="00EE1A9F">
        <w:rPr>
          <w:b/>
          <w:sz w:val="28"/>
          <w:szCs w:val="28"/>
        </w:rPr>
        <w:t xml:space="preserve"> мая</w:t>
      </w:r>
      <w:r w:rsidR="00B2739E">
        <w:rPr>
          <w:b/>
          <w:sz w:val="28"/>
          <w:szCs w:val="28"/>
        </w:rPr>
        <w:t xml:space="preserve"> </w:t>
      </w:r>
      <w:r w:rsidR="00A1312A">
        <w:rPr>
          <w:b/>
          <w:sz w:val="28"/>
          <w:szCs w:val="28"/>
        </w:rPr>
        <w:t xml:space="preserve"> </w:t>
      </w:r>
      <w:r w:rsidR="00D76791">
        <w:rPr>
          <w:b/>
          <w:sz w:val="28"/>
          <w:szCs w:val="28"/>
        </w:rPr>
        <w:t>2025</w:t>
      </w:r>
      <w:r>
        <w:rPr>
          <w:b/>
          <w:sz w:val="28"/>
          <w:szCs w:val="28"/>
        </w:rPr>
        <w:t xml:space="preserve"> года</w:t>
      </w:r>
    </w:p>
    <w:p w:rsidR="00A30F2F" w:rsidRDefault="00A30F2F">
      <w:pPr>
        <w:jc w:val="both"/>
        <w:rPr>
          <w:sz w:val="28"/>
        </w:rPr>
      </w:pPr>
    </w:p>
    <w:p w:rsidR="001242EA" w:rsidRDefault="001242EA" w:rsidP="001242EA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                </w:t>
      </w:r>
      <w:r w:rsidR="00CE0A20">
        <w:rPr>
          <w:sz w:val="28"/>
        </w:rPr>
        <w:t xml:space="preserve">В соответствии с Федеральным законом от 21 декабря 2001 года </w:t>
      </w:r>
    </w:p>
    <w:p w:rsidR="00A30F2F" w:rsidRDefault="00CE0A20" w:rsidP="001242EA">
      <w:pPr>
        <w:tabs>
          <w:tab w:val="left" w:pos="709"/>
        </w:tabs>
        <w:ind w:firstLine="709"/>
        <w:jc w:val="both"/>
      </w:pPr>
      <w:r>
        <w:rPr>
          <w:sz w:val="28"/>
        </w:rPr>
        <w:t>№ 178-ФЗ «О приватизации государственного и муниципального имущества» и в целях реализации единой государственной политики в сфере приватизации,</w:t>
      </w:r>
      <w:r>
        <w:rPr>
          <w:sz w:val="28"/>
          <w:szCs w:val="28"/>
        </w:rPr>
        <w:t xml:space="preserve"> Собрание депутатов Верхнеобливского сельского поселения</w:t>
      </w:r>
    </w:p>
    <w:p w:rsidR="00A30F2F" w:rsidRDefault="00A30F2F" w:rsidP="001242EA">
      <w:pPr>
        <w:jc w:val="both"/>
        <w:rPr>
          <w:b/>
          <w:sz w:val="28"/>
        </w:rPr>
      </w:pPr>
    </w:p>
    <w:p w:rsidR="00A30F2F" w:rsidRDefault="00CE0A20">
      <w:pPr>
        <w:jc w:val="center"/>
        <w:rPr>
          <w:b/>
          <w:sz w:val="28"/>
        </w:rPr>
      </w:pPr>
      <w:r>
        <w:rPr>
          <w:b/>
          <w:sz w:val="28"/>
        </w:rPr>
        <w:t>РЕШИЛО:</w:t>
      </w:r>
    </w:p>
    <w:p w:rsidR="00A30F2F" w:rsidRDefault="00A30F2F">
      <w:pPr>
        <w:jc w:val="center"/>
        <w:rPr>
          <w:b/>
          <w:sz w:val="28"/>
        </w:rPr>
      </w:pPr>
    </w:p>
    <w:p w:rsidR="00A30F2F" w:rsidRDefault="00051212">
      <w:pPr>
        <w:jc w:val="both"/>
      </w:pPr>
      <w:r>
        <w:t xml:space="preserve">            </w:t>
      </w:r>
      <w:r>
        <w:rPr>
          <w:sz w:val="28"/>
          <w:szCs w:val="28"/>
        </w:rPr>
        <w:t>1. Внести изменения в</w:t>
      </w:r>
      <w:r w:rsidR="00B2739E">
        <w:rPr>
          <w:sz w:val="28"/>
          <w:szCs w:val="28"/>
        </w:rPr>
        <w:t xml:space="preserve"> р</w:t>
      </w:r>
      <w:r w:rsidR="00D76791">
        <w:rPr>
          <w:sz w:val="28"/>
          <w:szCs w:val="28"/>
        </w:rPr>
        <w:t>ешение  Собрания депутатов № 149 от 26.12.2024</w:t>
      </w:r>
      <w:r>
        <w:rPr>
          <w:sz w:val="28"/>
          <w:szCs w:val="28"/>
        </w:rPr>
        <w:t xml:space="preserve">г </w:t>
      </w:r>
      <w:r w:rsidR="0027701C">
        <w:rPr>
          <w:sz w:val="28"/>
          <w:szCs w:val="28"/>
        </w:rPr>
        <w:t>«Об утверждении прогно</w:t>
      </w:r>
      <w:r w:rsidR="00D76791">
        <w:rPr>
          <w:sz w:val="28"/>
          <w:szCs w:val="28"/>
        </w:rPr>
        <w:t>зного плана приватизации на 2025</w:t>
      </w:r>
      <w:r w:rsidR="0027701C">
        <w:rPr>
          <w:sz w:val="28"/>
          <w:szCs w:val="28"/>
        </w:rPr>
        <w:t>год», изложив  приложение в новой редакции</w:t>
      </w:r>
      <w:r w:rsidR="00CE0A20">
        <w:rPr>
          <w:sz w:val="28"/>
          <w:szCs w:val="28"/>
        </w:rPr>
        <w:t xml:space="preserve"> </w:t>
      </w:r>
      <w:r w:rsidR="0027701C">
        <w:rPr>
          <w:sz w:val="28"/>
          <w:szCs w:val="28"/>
        </w:rPr>
        <w:t>.</w:t>
      </w:r>
    </w:p>
    <w:p w:rsidR="00A30F2F" w:rsidRDefault="00CE0A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A30F2F" w:rsidRDefault="00CE0A20" w:rsidP="00C53285">
      <w:pPr>
        <w:pStyle w:val="a5"/>
        <w:rPr>
          <w:szCs w:val="28"/>
        </w:rPr>
      </w:pPr>
      <w:r>
        <w:tab/>
      </w:r>
      <w:r>
        <w:rPr>
          <w:szCs w:val="28"/>
        </w:rPr>
        <w:t>3. Ко</w:t>
      </w:r>
      <w:r w:rsidR="00B45D53">
        <w:rPr>
          <w:szCs w:val="28"/>
        </w:rPr>
        <w:t>нтроль за исполнением данного р</w:t>
      </w:r>
      <w:r>
        <w:rPr>
          <w:szCs w:val="28"/>
        </w:rPr>
        <w:t>ешения возложить на постоянную комиссию по</w:t>
      </w:r>
      <w:r w:rsidR="00B45D53">
        <w:rPr>
          <w:szCs w:val="28"/>
        </w:rPr>
        <w:t xml:space="preserve"> социальным вопросам,</w:t>
      </w:r>
      <w:r>
        <w:rPr>
          <w:szCs w:val="28"/>
        </w:rPr>
        <w:t xml:space="preserve"> бюджету, налогам,</w:t>
      </w:r>
      <w:r w:rsidR="00B45D53">
        <w:rPr>
          <w:szCs w:val="28"/>
        </w:rPr>
        <w:t xml:space="preserve"> экогомической реформе,</w:t>
      </w:r>
      <w:r>
        <w:rPr>
          <w:szCs w:val="28"/>
        </w:rPr>
        <w:t xml:space="preserve"> муниципальной собственности</w:t>
      </w:r>
      <w:r w:rsidR="00B45D53">
        <w:rPr>
          <w:szCs w:val="28"/>
        </w:rPr>
        <w:t>, по вопросам местного самоуправления</w:t>
      </w:r>
      <w:r>
        <w:rPr>
          <w:szCs w:val="28"/>
        </w:rPr>
        <w:t xml:space="preserve"> </w:t>
      </w:r>
      <w:r w:rsidR="005427ED">
        <w:rPr>
          <w:color w:val="000000"/>
          <w:szCs w:val="28"/>
        </w:rPr>
        <w:t>(</w:t>
      </w:r>
      <w:r w:rsidR="005E566D">
        <w:rPr>
          <w:color w:val="000000"/>
          <w:szCs w:val="28"/>
        </w:rPr>
        <w:t>Е.Н.Шилова</w:t>
      </w:r>
      <w:r>
        <w:rPr>
          <w:color w:val="000000"/>
          <w:szCs w:val="28"/>
        </w:rPr>
        <w:t>).</w:t>
      </w:r>
    </w:p>
    <w:p w:rsidR="00A30F2F" w:rsidRDefault="00A30F2F">
      <w:pPr>
        <w:jc w:val="both"/>
        <w:rPr>
          <w:sz w:val="28"/>
          <w:szCs w:val="28"/>
        </w:rPr>
      </w:pPr>
    </w:p>
    <w:p w:rsidR="00A30F2F" w:rsidRDefault="00A30F2F">
      <w:pPr>
        <w:jc w:val="both"/>
        <w:rPr>
          <w:sz w:val="28"/>
          <w:szCs w:val="28"/>
        </w:rPr>
      </w:pPr>
    </w:p>
    <w:p w:rsidR="00B175B6" w:rsidRDefault="0008609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Председатель</w:t>
      </w:r>
    </w:p>
    <w:p w:rsidR="00C53285" w:rsidRDefault="00CE0A2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Собрания депутатов</w:t>
      </w:r>
      <w:r w:rsidR="00C53285">
        <w:rPr>
          <w:color w:val="000000"/>
          <w:sz w:val="28"/>
          <w:szCs w:val="28"/>
        </w:rPr>
        <w:t>- глава</w:t>
      </w:r>
    </w:p>
    <w:p w:rsidR="00A30F2F" w:rsidRPr="00B175B6" w:rsidRDefault="00B175B6">
      <w:pPr>
        <w:jc w:val="both"/>
      </w:pPr>
      <w:r>
        <w:rPr>
          <w:color w:val="000000"/>
          <w:sz w:val="28"/>
          <w:szCs w:val="28"/>
        </w:rPr>
        <w:t xml:space="preserve"> Верхнеобливского</w:t>
      </w:r>
    </w:p>
    <w:p w:rsidR="00A30F2F" w:rsidRDefault="00CE0A20">
      <w:pPr>
        <w:jc w:val="both"/>
        <w:rPr>
          <w:color w:val="FF3333"/>
        </w:rPr>
      </w:pPr>
      <w:r>
        <w:rPr>
          <w:color w:val="000000"/>
          <w:sz w:val="28"/>
          <w:szCs w:val="28"/>
        </w:rPr>
        <w:t xml:space="preserve">сельского поселения                                                              </w:t>
      </w:r>
      <w:r w:rsidR="00B175B6">
        <w:rPr>
          <w:color w:val="000000"/>
          <w:sz w:val="28"/>
          <w:szCs w:val="28"/>
        </w:rPr>
        <w:t>Ю</w:t>
      </w:r>
      <w:r w:rsidR="00086095">
        <w:rPr>
          <w:color w:val="000000"/>
          <w:sz w:val="28"/>
          <w:szCs w:val="28"/>
        </w:rPr>
        <w:t>.А.Шкобура</w:t>
      </w:r>
    </w:p>
    <w:p w:rsidR="00A30F2F" w:rsidRDefault="00CE0A20">
      <w:pPr>
        <w:jc w:val="both"/>
      </w:pPr>
      <w:r>
        <w:rPr>
          <w:sz w:val="28"/>
          <w:szCs w:val="28"/>
        </w:rPr>
        <w:t xml:space="preserve">   </w:t>
      </w:r>
    </w:p>
    <w:p w:rsidR="00B2739E" w:rsidRDefault="00B2739E" w:rsidP="00B2739E">
      <w:pPr>
        <w:jc w:val="both"/>
      </w:pPr>
      <w:r>
        <w:rPr>
          <w:sz w:val="28"/>
        </w:rPr>
        <w:lastRenderedPageBreak/>
        <w:t xml:space="preserve">                                                                         </w:t>
      </w:r>
    </w:p>
    <w:tbl>
      <w:tblPr>
        <w:tblW w:w="9571" w:type="dxa"/>
        <w:tblLook w:val="0000"/>
      </w:tblPr>
      <w:tblGrid>
        <w:gridCol w:w="4590"/>
        <w:gridCol w:w="4981"/>
      </w:tblGrid>
      <w:tr w:rsidR="00B2739E" w:rsidTr="001C7F34">
        <w:tc>
          <w:tcPr>
            <w:tcW w:w="4590" w:type="dxa"/>
            <w:shd w:val="clear" w:color="auto" w:fill="auto"/>
          </w:tcPr>
          <w:p w:rsidR="00B2739E" w:rsidRDefault="00B2739E" w:rsidP="001C7F34">
            <w:pPr>
              <w:rPr>
                <w:sz w:val="28"/>
              </w:rPr>
            </w:pPr>
          </w:p>
        </w:tc>
        <w:tc>
          <w:tcPr>
            <w:tcW w:w="4980" w:type="dxa"/>
            <w:shd w:val="clear" w:color="auto" w:fill="auto"/>
          </w:tcPr>
          <w:p w:rsidR="00B2739E" w:rsidRDefault="00B2739E" w:rsidP="001C7F34">
            <w:pPr>
              <w:jc w:val="right"/>
              <w:rPr>
                <w:color w:val="FF3333"/>
                <w:sz w:val="28"/>
                <w:szCs w:val="28"/>
              </w:rPr>
            </w:pPr>
          </w:p>
          <w:p w:rsidR="00B2739E" w:rsidRDefault="00B2739E" w:rsidP="001C7F34">
            <w:pPr>
              <w:jc w:val="right"/>
              <w:rPr>
                <w:color w:val="FF3333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</w:t>
            </w:r>
          </w:p>
          <w:p w:rsidR="00022D21" w:rsidRDefault="00B2739E" w:rsidP="00022D21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решению Собр</w:t>
            </w:r>
            <w:r w:rsidR="00022D21">
              <w:rPr>
                <w:color w:val="000000"/>
                <w:sz w:val="28"/>
                <w:szCs w:val="28"/>
              </w:rPr>
              <w:t xml:space="preserve">ания депутатов Верхнеобливского </w:t>
            </w:r>
            <w:r>
              <w:rPr>
                <w:color w:val="000000"/>
                <w:sz w:val="28"/>
                <w:szCs w:val="28"/>
              </w:rPr>
              <w:t xml:space="preserve">сельского поселения </w:t>
            </w:r>
            <w:r w:rsidR="005950B0">
              <w:rPr>
                <w:color w:val="000000"/>
                <w:sz w:val="28"/>
                <w:szCs w:val="28"/>
              </w:rPr>
              <w:t>№</w:t>
            </w:r>
            <w:r w:rsidR="00EE1A9F">
              <w:rPr>
                <w:color w:val="000000"/>
                <w:sz w:val="28"/>
                <w:szCs w:val="28"/>
              </w:rPr>
              <w:t xml:space="preserve">166 </w:t>
            </w:r>
            <w:r w:rsidR="00D76791">
              <w:rPr>
                <w:color w:val="000000"/>
                <w:sz w:val="28"/>
                <w:szCs w:val="28"/>
              </w:rPr>
              <w:t xml:space="preserve">от </w:t>
            </w:r>
            <w:r w:rsidR="00EE1A9F">
              <w:rPr>
                <w:color w:val="000000"/>
                <w:sz w:val="28"/>
                <w:szCs w:val="28"/>
              </w:rPr>
              <w:t>29.05</w:t>
            </w:r>
            <w:r w:rsidR="00D76791">
              <w:rPr>
                <w:color w:val="000000"/>
                <w:sz w:val="28"/>
                <w:szCs w:val="28"/>
              </w:rPr>
              <w:t>.2025</w:t>
            </w:r>
            <w:r w:rsidR="00022D21">
              <w:rPr>
                <w:color w:val="000000"/>
                <w:sz w:val="28"/>
                <w:szCs w:val="28"/>
              </w:rPr>
              <w:t xml:space="preserve">г о  </w:t>
            </w:r>
            <w:r w:rsidR="00022D21">
              <w:rPr>
                <w:sz w:val="28"/>
                <w:szCs w:val="28"/>
              </w:rPr>
              <w:t xml:space="preserve"> вн</w:t>
            </w:r>
            <w:r w:rsidR="00D76791">
              <w:rPr>
                <w:sz w:val="28"/>
                <w:szCs w:val="28"/>
              </w:rPr>
              <w:t>есении изменения в решение № 149</w:t>
            </w:r>
          </w:p>
          <w:p w:rsidR="00022D21" w:rsidRDefault="00D76791" w:rsidP="00022D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26.12.2024</w:t>
            </w:r>
            <w:r w:rsidR="00022D21">
              <w:rPr>
                <w:sz w:val="28"/>
                <w:szCs w:val="28"/>
              </w:rPr>
              <w:t>г</w:t>
            </w:r>
          </w:p>
          <w:p w:rsidR="00022D21" w:rsidRDefault="00022D21" w:rsidP="00022D21">
            <w:pPr>
              <w:jc w:val="both"/>
            </w:pPr>
            <w:r>
              <w:rPr>
                <w:sz w:val="28"/>
                <w:szCs w:val="28"/>
              </w:rPr>
              <w:t xml:space="preserve">«Об утверждении прогнозного </w:t>
            </w:r>
          </w:p>
          <w:p w:rsidR="00022D21" w:rsidRDefault="00D76791" w:rsidP="00022D21">
            <w:pPr>
              <w:jc w:val="both"/>
            </w:pPr>
            <w:r>
              <w:rPr>
                <w:sz w:val="28"/>
                <w:szCs w:val="28"/>
              </w:rPr>
              <w:t>плана приватизации на 2025</w:t>
            </w:r>
            <w:r w:rsidR="00022D21">
              <w:rPr>
                <w:sz w:val="28"/>
                <w:szCs w:val="28"/>
              </w:rPr>
              <w:t xml:space="preserve"> год». </w:t>
            </w:r>
            <w:r w:rsidR="00022D21">
              <w:rPr>
                <w:b/>
                <w:sz w:val="28"/>
                <w:szCs w:val="28"/>
              </w:rPr>
              <w:t xml:space="preserve">    </w:t>
            </w:r>
          </w:p>
          <w:p w:rsidR="00B2739E" w:rsidRDefault="00B2739E" w:rsidP="00022D21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B2739E" w:rsidRDefault="00B2739E" w:rsidP="00B2739E">
      <w:pPr>
        <w:rPr>
          <w:sz w:val="28"/>
          <w:szCs w:val="28"/>
        </w:rPr>
      </w:pPr>
    </w:p>
    <w:p w:rsidR="00B2739E" w:rsidRDefault="00B2739E" w:rsidP="00B2739E">
      <w:pPr>
        <w:rPr>
          <w:b/>
          <w:sz w:val="28"/>
          <w:szCs w:val="28"/>
        </w:rPr>
      </w:pPr>
    </w:p>
    <w:p w:rsidR="00B2739E" w:rsidRDefault="00B2739E" w:rsidP="00B273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Прогнозный план (программа) приватизации</w:t>
      </w:r>
    </w:p>
    <w:p w:rsidR="00B2739E" w:rsidRDefault="00B2739E" w:rsidP="00B2739E">
      <w:pPr>
        <w:jc w:val="center"/>
      </w:pPr>
      <w:r>
        <w:rPr>
          <w:b/>
          <w:sz w:val="28"/>
          <w:szCs w:val="28"/>
        </w:rPr>
        <w:t>муниципальной собственности «Верхнеобливское сельское поселение»</w:t>
      </w:r>
    </w:p>
    <w:p w:rsidR="00B2739E" w:rsidRDefault="00D76791" w:rsidP="00B2739E">
      <w:pPr>
        <w:jc w:val="center"/>
      </w:pPr>
      <w:r>
        <w:rPr>
          <w:b/>
          <w:sz w:val="28"/>
          <w:szCs w:val="28"/>
        </w:rPr>
        <w:t>в 2025</w:t>
      </w:r>
      <w:r w:rsidR="00B2739E">
        <w:rPr>
          <w:b/>
          <w:sz w:val="28"/>
          <w:szCs w:val="28"/>
        </w:rPr>
        <w:t xml:space="preserve"> году</w:t>
      </w:r>
    </w:p>
    <w:p w:rsidR="00B2739E" w:rsidRDefault="00B2739E" w:rsidP="00B2739E">
      <w:pPr>
        <w:jc w:val="center"/>
        <w:rPr>
          <w:sz w:val="28"/>
          <w:szCs w:val="28"/>
        </w:rPr>
      </w:pPr>
    </w:p>
    <w:p w:rsidR="00B2739E" w:rsidRDefault="00B2739E" w:rsidP="00B273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Нормативно-правовые акты, регламентирующие приватизацию муниципальной собственности.</w:t>
      </w:r>
    </w:p>
    <w:p w:rsidR="00B2739E" w:rsidRDefault="00B2739E" w:rsidP="00B2739E">
      <w:pPr>
        <w:ind w:firstLine="708"/>
        <w:jc w:val="both"/>
      </w:pPr>
      <w:r>
        <w:rPr>
          <w:sz w:val="28"/>
          <w:szCs w:val="28"/>
        </w:rPr>
        <w:t>Правовую основу приватизации муниципального имущества составляют Конституция РФ, Гражданский Кодекс РФ, Федеральный закон от 21 декабря 2001 года № 178-ФЗ «О приватизации государственного и муниципального имущества», иные нормативные правовые акты РФ, Устав муниципального образования «Верхнеобливское сельское поселение» и иные нормативные акты Верхнеобливского сельского поселения.</w:t>
      </w:r>
    </w:p>
    <w:p w:rsidR="00B2739E" w:rsidRDefault="00B2739E" w:rsidP="00B2739E">
      <w:pPr>
        <w:ind w:firstLine="709"/>
        <w:jc w:val="both"/>
        <w:rPr>
          <w:sz w:val="28"/>
          <w:szCs w:val="28"/>
        </w:rPr>
      </w:pPr>
    </w:p>
    <w:p w:rsidR="00B2739E" w:rsidRDefault="00B2739E" w:rsidP="00B273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Принципы осуществления приватизации муниципального имущества. </w:t>
      </w:r>
    </w:p>
    <w:p w:rsidR="00B2739E" w:rsidRDefault="00B2739E" w:rsidP="00B2739E">
      <w:pPr>
        <w:numPr>
          <w:ilvl w:val="0"/>
          <w:numId w:val="1"/>
        </w:num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эффективности использования объектов муниципальной собственности;</w:t>
      </w:r>
    </w:p>
    <w:p w:rsidR="00B2739E" w:rsidRDefault="00B2739E" w:rsidP="00B2739E">
      <w:pPr>
        <w:numPr>
          <w:ilvl w:val="0"/>
          <w:numId w:val="1"/>
        </w:numPr>
        <w:tabs>
          <w:tab w:val="left" w:pos="0"/>
        </w:tabs>
        <w:ind w:firstLine="709"/>
        <w:jc w:val="both"/>
      </w:pPr>
      <w:r>
        <w:rPr>
          <w:sz w:val="28"/>
          <w:szCs w:val="28"/>
        </w:rPr>
        <w:t>демонополизация и создание конкурентной среды в отраслях экономики поселения;</w:t>
      </w:r>
    </w:p>
    <w:p w:rsidR="00B2739E" w:rsidRDefault="00B2739E" w:rsidP="00B2739E">
      <w:pPr>
        <w:numPr>
          <w:ilvl w:val="0"/>
          <w:numId w:val="1"/>
        </w:numPr>
        <w:tabs>
          <w:tab w:val="left" w:pos="0"/>
        </w:tabs>
        <w:ind w:firstLine="709"/>
        <w:jc w:val="both"/>
      </w:pPr>
      <w:r>
        <w:rPr>
          <w:sz w:val="28"/>
          <w:szCs w:val="28"/>
        </w:rPr>
        <w:t>формирование рыночных структур и рыночных отношений на территории поселения;</w:t>
      </w:r>
    </w:p>
    <w:p w:rsidR="00B2739E" w:rsidRDefault="00B2739E" w:rsidP="00B2739E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передача органами местной власти несвойственных ей функций новым собственникам;</w:t>
      </w:r>
    </w:p>
    <w:p w:rsidR="00B2739E" w:rsidRDefault="00B2739E" w:rsidP="00B2739E">
      <w:pPr>
        <w:ind w:hanging="11"/>
        <w:jc w:val="both"/>
      </w:pPr>
      <w:r>
        <w:rPr>
          <w:sz w:val="28"/>
          <w:szCs w:val="28"/>
        </w:rPr>
        <w:t xml:space="preserve">                    -         формирование бюджета поселения;</w:t>
      </w:r>
    </w:p>
    <w:p w:rsidR="00B2739E" w:rsidRDefault="00B2739E" w:rsidP="00B2739E">
      <w:pPr>
        <w:numPr>
          <w:ilvl w:val="0"/>
          <w:numId w:val="1"/>
        </w:num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 бюджетная эффективность приватизации каждого объекта муниципального имущества будет достигаться за счет принятия решений о способе приватизации на основании экономической ситуации, проведения оценки имущества независимыми оценщиками.</w:t>
      </w:r>
    </w:p>
    <w:p w:rsidR="00B2739E" w:rsidRDefault="00B2739E" w:rsidP="00B2739E">
      <w:pPr>
        <w:ind w:firstLine="709"/>
        <w:jc w:val="both"/>
      </w:pPr>
      <w:r>
        <w:rPr>
          <w:sz w:val="28"/>
          <w:szCs w:val="28"/>
        </w:rPr>
        <w:t>Планируемые поступления в бюджет поселения от приватизации муниципального имущества предполагается обеспечить за счет:</w:t>
      </w:r>
    </w:p>
    <w:p w:rsidR="00B2739E" w:rsidRDefault="00B2739E" w:rsidP="00B2739E">
      <w:pPr>
        <w:ind w:left="426" w:firstLine="283"/>
        <w:jc w:val="both"/>
        <w:rPr>
          <w:sz w:val="28"/>
          <w:szCs w:val="28"/>
        </w:rPr>
      </w:pPr>
      <w:r>
        <w:rPr>
          <w:sz w:val="28"/>
          <w:szCs w:val="28"/>
        </w:rPr>
        <w:t>- продажи иного имущества, в том числе нежилых помещений, зданий.</w:t>
      </w:r>
    </w:p>
    <w:p w:rsidR="00B2739E" w:rsidRDefault="00B2739E" w:rsidP="00B2739E">
      <w:pPr>
        <w:ind w:left="720"/>
        <w:jc w:val="both"/>
        <w:rPr>
          <w:sz w:val="28"/>
          <w:szCs w:val="28"/>
        </w:rPr>
      </w:pPr>
    </w:p>
    <w:p w:rsidR="00B2739E" w:rsidRDefault="00B2739E" w:rsidP="00B2739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Задачи программы.</w:t>
      </w:r>
    </w:p>
    <w:p w:rsidR="00B2739E" w:rsidRDefault="00B2739E" w:rsidP="00B2739E">
      <w:pPr>
        <w:ind w:firstLine="709"/>
        <w:jc w:val="both"/>
      </w:pPr>
      <w:r>
        <w:rPr>
          <w:sz w:val="28"/>
          <w:szCs w:val="28"/>
        </w:rPr>
        <w:t>Главная задача – привлечение к процессу приватизации население района, а также перспективных интересов, способных обеспечить эффективную деятельность по экономическому развитию Верхнеобливского сельского поселения.</w:t>
      </w:r>
    </w:p>
    <w:p w:rsidR="00B2739E" w:rsidRDefault="00B2739E" w:rsidP="00B2739E">
      <w:pPr>
        <w:ind w:left="720"/>
        <w:jc w:val="both"/>
        <w:rPr>
          <w:sz w:val="28"/>
          <w:szCs w:val="28"/>
        </w:rPr>
      </w:pPr>
    </w:p>
    <w:p w:rsidR="00B2739E" w:rsidRDefault="00B2739E" w:rsidP="00B2739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4. Приоритеты приватизации.</w:t>
      </w:r>
    </w:p>
    <w:p w:rsidR="00B2739E" w:rsidRDefault="00B2739E" w:rsidP="00B2739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 объектам, подлежащим первоочередной  приватизации относятся:</w:t>
      </w:r>
    </w:p>
    <w:p w:rsidR="00B2739E" w:rsidRDefault="00B2739E" w:rsidP="00B273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объекты, которые не востребованы в хозяйственной деятельности муниципальных предприятий;</w:t>
      </w:r>
    </w:p>
    <w:p w:rsidR="00B2739E" w:rsidRDefault="00B2739E" w:rsidP="00B2739E">
      <w:pPr>
        <w:ind w:firstLine="709"/>
        <w:jc w:val="both"/>
      </w:pPr>
      <w:r>
        <w:rPr>
          <w:sz w:val="28"/>
          <w:szCs w:val="28"/>
        </w:rPr>
        <w:t>- объекты, требующие финансового оздоровления или привлечения инвестиций.</w:t>
      </w:r>
    </w:p>
    <w:p w:rsidR="00B2739E" w:rsidRDefault="00B2739E" w:rsidP="00B2739E">
      <w:pPr>
        <w:ind w:firstLine="709"/>
        <w:jc w:val="both"/>
        <w:rPr>
          <w:sz w:val="28"/>
          <w:szCs w:val="28"/>
        </w:rPr>
      </w:pPr>
    </w:p>
    <w:p w:rsidR="00B2739E" w:rsidRDefault="00B2739E" w:rsidP="00B2739E">
      <w:pPr>
        <w:ind w:firstLine="720"/>
        <w:jc w:val="both"/>
      </w:pPr>
      <w:r>
        <w:rPr>
          <w:sz w:val="28"/>
          <w:szCs w:val="28"/>
        </w:rPr>
        <w:t xml:space="preserve">5. Планируемое поступление от приватизации объектов около </w:t>
      </w:r>
      <w:r w:rsidR="002574D9">
        <w:rPr>
          <w:sz w:val="28"/>
          <w:szCs w:val="28"/>
        </w:rPr>
        <w:t>1521517</w:t>
      </w:r>
      <w:r w:rsidR="00D7679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2574D9">
        <w:rPr>
          <w:sz w:val="28"/>
          <w:szCs w:val="28"/>
        </w:rPr>
        <w:t xml:space="preserve">Один миллион пятьсот двадцать одна </w:t>
      </w:r>
      <w:r w:rsidR="00A663B6">
        <w:rPr>
          <w:sz w:val="28"/>
          <w:szCs w:val="28"/>
        </w:rPr>
        <w:t xml:space="preserve"> тысяча пятьсот семнадцать)</w:t>
      </w:r>
      <w:r w:rsidR="00D76791">
        <w:rPr>
          <w:sz w:val="28"/>
          <w:szCs w:val="28"/>
        </w:rPr>
        <w:t xml:space="preserve"> </w:t>
      </w:r>
      <w:r>
        <w:rPr>
          <w:sz w:val="28"/>
          <w:szCs w:val="28"/>
        </w:rPr>
        <w:t>)рублей.</w:t>
      </w:r>
    </w:p>
    <w:p w:rsidR="00B2739E" w:rsidRDefault="00B2739E" w:rsidP="00B2739E">
      <w:pPr>
        <w:ind w:firstLine="720"/>
        <w:jc w:val="both"/>
        <w:rPr>
          <w:sz w:val="28"/>
          <w:szCs w:val="28"/>
        </w:rPr>
      </w:pPr>
    </w:p>
    <w:p w:rsidR="00B2739E" w:rsidRDefault="00B2739E" w:rsidP="00B2739E">
      <w:pPr>
        <w:ind w:firstLine="709"/>
        <w:jc w:val="both"/>
      </w:pPr>
      <w:r>
        <w:rPr>
          <w:sz w:val="28"/>
          <w:szCs w:val="28"/>
        </w:rPr>
        <w:t>6. Перечень объектов муниципальной собственности, планируемых к приватизации в</w:t>
      </w:r>
      <w:r>
        <w:rPr>
          <w:sz w:val="24"/>
        </w:rPr>
        <w:t xml:space="preserve"> </w:t>
      </w:r>
      <w:r>
        <w:rPr>
          <w:sz w:val="28"/>
          <w:szCs w:val="28"/>
        </w:rPr>
        <w:t>20</w:t>
      </w:r>
      <w:bookmarkStart w:id="0" w:name="_GoBack"/>
      <w:bookmarkEnd w:id="0"/>
      <w:r w:rsidR="00A663B6">
        <w:rPr>
          <w:sz w:val="28"/>
          <w:szCs w:val="28"/>
        </w:rPr>
        <w:t>25</w:t>
      </w:r>
      <w:r>
        <w:rPr>
          <w:sz w:val="28"/>
          <w:szCs w:val="28"/>
        </w:rPr>
        <w:t xml:space="preserve"> году.</w:t>
      </w:r>
    </w:p>
    <w:p w:rsidR="00B2739E" w:rsidRDefault="00B2739E" w:rsidP="00B2739E">
      <w:pPr>
        <w:ind w:firstLine="709"/>
        <w:jc w:val="both"/>
        <w:rPr>
          <w:sz w:val="28"/>
          <w:szCs w:val="28"/>
        </w:rPr>
      </w:pPr>
    </w:p>
    <w:p w:rsidR="00B2739E" w:rsidRDefault="00B2739E" w:rsidP="00B2739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W w:w="10226" w:type="dxa"/>
        <w:tblInd w:w="-7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00"/>
      </w:tblPr>
      <w:tblGrid>
        <w:gridCol w:w="554"/>
        <w:gridCol w:w="4023"/>
        <w:gridCol w:w="3820"/>
        <w:gridCol w:w="1829"/>
      </w:tblGrid>
      <w:tr w:rsidR="00B2739E" w:rsidTr="001C7F34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Default="00B2739E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Default="00B2739E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муниципального имущества и его местонахождение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Default="00B2739E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Планируемое поступление денежных средств от продажи имущества, руб.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Default="00B2739E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приватизации</w:t>
            </w:r>
          </w:p>
          <w:p w:rsidR="00B2739E" w:rsidRDefault="00A663B6" w:rsidP="001C7F34">
            <w:r>
              <w:rPr>
                <w:sz w:val="28"/>
                <w:szCs w:val="28"/>
              </w:rPr>
              <w:t>(квартал 2025</w:t>
            </w:r>
            <w:r w:rsidR="00B2739E">
              <w:rPr>
                <w:sz w:val="28"/>
                <w:szCs w:val="28"/>
              </w:rPr>
              <w:t xml:space="preserve"> года)</w:t>
            </w:r>
          </w:p>
        </w:tc>
      </w:tr>
      <w:tr w:rsidR="00B2739E" w:rsidTr="001C7F34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Default="00B2739E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5427ED" w:rsidRDefault="00B2739E" w:rsidP="00D76791">
            <w:r>
              <w:rPr>
                <w:sz w:val="28"/>
                <w:szCs w:val="28"/>
              </w:rPr>
              <w:t xml:space="preserve"> </w:t>
            </w:r>
            <w:r w:rsidR="00D76791">
              <w:rPr>
                <w:sz w:val="28"/>
                <w:szCs w:val="28"/>
              </w:rPr>
              <w:t xml:space="preserve"> </w:t>
            </w:r>
            <w:r w:rsidR="00D76791">
              <w:rPr>
                <w:bCs/>
                <w:sz w:val="28"/>
                <w:szCs w:val="28"/>
              </w:rPr>
              <w:t xml:space="preserve">Объект незавершенного строительства, расположенный по адресу: </w:t>
            </w:r>
            <w:r w:rsidR="00D76791" w:rsidRPr="00E87696">
              <w:rPr>
                <w:rFonts w:eastAsia="Calibri"/>
                <w:color w:val="auto"/>
                <w:sz w:val="28"/>
                <w:szCs w:val="28"/>
                <w:lang w:eastAsia="en-US"/>
              </w:rPr>
              <w:t>Ростовская область, Тацинский район, Верхнеобливское сельское поселение, х. Верхнеобливский, ул.</w:t>
            </w:r>
            <w:r w:rsidR="00D76791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</w:t>
            </w:r>
            <w:r w:rsidR="00D76791" w:rsidRPr="00E87696">
              <w:rPr>
                <w:rFonts w:eastAsia="Calibri"/>
                <w:color w:val="auto"/>
                <w:sz w:val="28"/>
                <w:szCs w:val="28"/>
                <w:lang w:eastAsia="en-US"/>
              </w:rPr>
              <w:t>Школьная, 19а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Default="00D76791" w:rsidP="001C7F34">
            <w:r>
              <w:rPr>
                <w:sz w:val="28"/>
                <w:szCs w:val="28"/>
              </w:rPr>
              <w:t xml:space="preserve"> 8017(Восемь тысяч семнадцать)рублей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086095" w:rsidRDefault="00B2739E" w:rsidP="001C7F34"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 w:rsidR="00B2739E" w:rsidTr="001C7F34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Default="00B2739E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B2739E" w:rsidRDefault="00B2739E" w:rsidP="00B273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 с КН</w:t>
            </w:r>
            <w:r w:rsidR="00D76791">
              <w:rPr>
                <w:sz w:val="28"/>
                <w:szCs w:val="28"/>
              </w:rPr>
              <w:t xml:space="preserve"> 61:38:0600003:1320</w:t>
            </w:r>
            <w:r>
              <w:rPr>
                <w:sz w:val="28"/>
                <w:szCs w:val="28"/>
              </w:rPr>
              <w:t>, расположенный по адресу:</w:t>
            </w:r>
          </w:p>
          <w:p w:rsidR="00B2739E" w:rsidRDefault="00B2739E" w:rsidP="00B2739E">
            <w:pPr>
              <w:rPr>
                <w:sz w:val="28"/>
                <w:szCs w:val="28"/>
              </w:rPr>
            </w:pPr>
            <w:r w:rsidRPr="00B2739E">
              <w:rPr>
                <w:sz w:val="28"/>
                <w:szCs w:val="28"/>
              </w:rPr>
              <w:t>Ростовская область, Тацинский район, х. Верхнеобливский</w:t>
            </w:r>
            <w:r w:rsidR="00D76791">
              <w:rPr>
                <w:sz w:val="28"/>
                <w:szCs w:val="28"/>
              </w:rPr>
              <w:t>, Верхнеобливское сельское поселение, в 1,0 км на север от ул.Гагарина,11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B2739E" w:rsidRDefault="00D76791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305AF">
              <w:rPr>
                <w:sz w:val="28"/>
                <w:szCs w:val="28"/>
              </w:rPr>
              <w:t>575400(Пятьсот семьдесят пять тысяч четыреста)рублей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Default="00B2739E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  <w:p w:rsidR="007F21B1" w:rsidRDefault="007F21B1" w:rsidP="001C7F34">
            <w:pPr>
              <w:rPr>
                <w:sz w:val="28"/>
                <w:szCs w:val="28"/>
              </w:rPr>
            </w:pPr>
          </w:p>
          <w:p w:rsidR="007F21B1" w:rsidRDefault="007F21B1" w:rsidP="001C7F34">
            <w:pPr>
              <w:rPr>
                <w:sz w:val="28"/>
                <w:szCs w:val="28"/>
              </w:rPr>
            </w:pPr>
          </w:p>
          <w:p w:rsidR="007F21B1" w:rsidRDefault="007F21B1" w:rsidP="001C7F34">
            <w:pPr>
              <w:rPr>
                <w:sz w:val="28"/>
                <w:szCs w:val="28"/>
              </w:rPr>
            </w:pPr>
          </w:p>
          <w:p w:rsidR="007F21B1" w:rsidRDefault="007F21B1" w:rsidP="001C7F34">
            <w:pPr>
              <w:rPr>
                <w:sz w:val="28"/>
                <w:szCs w:val="28"/>
              </w:rPr>
            </w:pPr>
          </w:p>
          <w:p w:rsidR="007F21B1" w:rsidRDefault="007F21B1" w:rsidP="001C7F34">
            <w:pPr>
              <w:rPr>
                <w:sz w:val="28"/>
                <w:szCs w:val="28"/>
              </w:rPr>
            </w:pPr>
          </w:p>
          <w:p w:rsidR="007F21B1" w:rsidRDefault="007F21B1" w:rsidP="001C7F34">
            <w:pPr>
              <w:rPr>
                <w:sz w:val="28"/>
                <w:szCs w:val="28"/>
              </w:rPr>
            </w:pPr>
          </w:p>
          <w:p w:rsidR="007F21B1" w:rsidRDefault="007F21B1" w:rsidP="001C7F34">
            <w:pPr>
              <w:rPr>
                <w:sz w:val="28"/>
                <w:szCs w:val="28"/>
              </w:rPr>
            </w:pPr>
          </w:p>
          <w:p w:rsidR="007F21B1" w:rsidRDefault="007F21B1" w:rsidP="001C7F34">
            <w:pPr>
              <w:rPr>
                <w:sz w:val="28"/>
                <w:szCs w:val="28"/>
              </w:rPr>
            </w:pPr>
          </w:p>
          <w:p w:rsidR="007F21B1" w:rsidRDefault="007F21B1" w:rsidP="001C7F34">
            <w:pPr>
              <w:rPr>
                <w:sz w:val="28"/>
                <w:szCs w:val="28"/>
              </w:rPr>
            </w:pPr>
          </w:p>
          <w:p w:rsidR="007F21B1" w:rsidRDefault="007F21B1" w:rsidP="001C7F34">
            <w:pPr>
              <w:rPr>
                <w:sz w:val="28"/>
                <w:szCs w:val="28"/>
              </w:rPr>
            </w:pPr>
          </w:p>
          <w:p w:rsidR="007F21B1" w:rsidRDefault="007F21B1" w:rsidP="001C7F34">
            <w:pPr>
              <w:rPr>
                <w:sz w:val="28"/>
                <w:szCs w:val="28"/>
              </w:rPr>
            </w:pPr>
          </w:p>
          <w:p w:rsidR="007F21B1" w:rsidRPr="007F21B1" w:rsidRDefault="007F21B1" w:rsidP="001C7F34">
            <w:pPr>
              <w:rPr>
                <w:sz w:val="28"/>
                <w:szCs w:val="28"/>
              </w:rPr>
            </w:pPr>
          </w:p>
        </w:tc>
      </w:tr>
      <w:tr w:rsidR="007F21B1" w:rsidTr="001C7F34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F21B1" w:rsidRDefault="007F21B1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F21B1" w:rsidRPr="00E73AAF" w:rsidRDefault="007F21B1" w:rsidP="007F21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 xml:space="preserve">Земельный участок с КН 61:38:0600003:962, расположенный по адресу: </w:t>
            </w:r>
            <w:r w:rsidRPr="00E73AAF">
              <w:rPr>
                <w:rFonts w:eastAsia="Calibri"/>
                <w:color w:val="auto"/>
                <w:sz w:val="28"/>
                <w:szCs w:val="28"/>
                <w:lang w:eastAsia="en-US"/>
              </w:rPr>
              <w:t>Ростовская область, р-он Тацинский, Верхнеобливское сельское поселение, х.Верхнеобливский, находится</w:t>
            </w:r>
          </w:p>
          <w:p w:rsidR="007F21B1" w:rsidRDefault="007F21B1" w:rsidP="007F21B1">
            <w:pPr>
              <w:rPr>
                <w:sz w:val="28"/>
                <w:szCs w:val="28"/>
              </w:rPr>
            </w:pPr>
            <w:r w:rsidRPr="00E73AAF">
              <w:rPr>
                <w:color w:val="auto"/>
                <w:sz w:val="28"/>
                <w:szCs w:val="28"/>
              </w:rPr>
              <w:t>примерно в 8,7 км по направлению на юго-восток от ул. Советская,53.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F21B1" w:rsidRDefault="00034226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78100 (семьдесят восемь тысяч сто)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F21B1" w:rsidRDefault="00A159D4" w:rsidP="001C7F3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 w:rsidR="003D36CF" w:rsidTr="001C7F34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Default="003D36CF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740CE" w:rsidRPr="006740CE" w:rsidRDefault="003D36CF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Земельны</w:t>
            </w:r>
            <w:r w:rsidR="006740CE">
              <w:rPr>
                <w:bCs/>
                <w:sz w:val="28"/>
                <w:szCs w:val="28"/>
              </w:rPr>
              <w:t>й участок с КН 61:38:0600003:365</w:t>
            </w:r>
            <w:r>
              <w:rPr>
                <w:bCs/>
                <w:sz w:val="28"/>
                <w:szCs w:val="28"/>
              </w:rPr>
              <w:t>,</w:t>
            </w:r>
            <w:r w:rsidR="006740CE">
              <w:rPr>
                <w:bCs/>
                <w:sz w:val="28"/>
                <w:szCs w:val="28"/>
              </w:rPr>
              <w:t xml:space="preserve"> </w:t>
            </w:r>
            <w:r w:rsidR="006740CE"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6740CE" w:rsidRPr="006740CE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х.Верхнеобливский.Участок находится примерно в 3 км, по направлению на северо-восток от ориентира.</w:t>
            </w:r>
          </w:p>
          <w:p w:rsidR="003D36CF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Почтовый адрес ориентира: Ростовская обл, р-н Тацинский.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Default="005950B0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86000 (восемьдесят шесть тысяч)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740CE" w:rsidRDefault="003D36CF" w:rsidP="001C7F34">
            <w:pPr>
              <w:rPr>
                <w:sz w:val="28"/>
                <w:szCs w:val="28"/>
              </w:rPr>
            </w:pPr>
          </w:p>
        </w:tc>
      </w:tr>
      <w:tr w:rsidR="003D36CF" w:rsidTr="001C7F34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Default="003D36CF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740CE" w:rsidRPr="006740CE" w:rsidRDefault="003D36CF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Земельны</w:t>
            </w:r>
            <w:r w:rsidR="006740CE">
              <w:rPr>
                <w:bCs/>
                <w:sz w:val="28"/>
                <w:szCs w:val="28"/>
              </w:rPr>
              <w:t>й участок с КН 61:38:0600003:498</w:t>
            </w:r>
            <w:r>
              <w:rPr>
                <w:bCs/>
                <w:sz w:val="28"/>
                <w:szCs w:val="28"/>
              </w:rPr>
              <w:t>,</w:t>
            </w:r>
            <w:r w:rsidR="006740CE">
              <w:rPr>
                <w:bCs/>
                <w:sz w:val="28"/>
                <w:szCs w:val="28"/>
              </w:rPr>
              <w:t xml:space="preserve"> </w:t>
            </w:r>
            <w:r w:rsidR="006740CE"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Местоположение установлено относительно ориентира, расположенного за пределами участка.Ориентир х</w:t>
            </w:r>
          </w:p>
          <w:p w:rsidR="006740CE" w:rsidRPr="006740CE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Верхнеобливский.Участок находится примерно в 4,8 км, по направлению на северо-восток от ориентира.</w:t>
            </w:r>
          </w:p>
          <w:p w:rsidR="003D36CF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Почтовый адрес ориентира: Ростовская обл, р-н Тацинский.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Default="005950B0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344000 (триста сорок четыре)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740CE" w:rsidRDefault="003D36CF" w:rsidP="001C7F34">
            <w:pPr>
              <w:rPr>
                <w:sz w:val="28"/>
                <w:szCs w:val="28"/>
              </w:rPr>
            </w:pPr>
          </w:p>
        </w:tc>
      </w:tr>
      <w:tr w:rsidR="003D36CF" w:rsidTr="001C7F34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Default="003D36CF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740CE" w:rsidRPr="006740CE" w:rsidRDefault="003D36CF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Земельны</w:t>
            </w:r>
            <w:r w:rsidR="006740CE">
              <w:rPr>
                <w:bCs/>
                <w:sz w:val="28"/>
                <w:szCs w:val="28"/>
              </w:rPr>
              <w:t>й участок с КН 61:38:0600003:478</w:t>
            </w:r>
            <w:r>
              <w:rPr>
                <w:bCs/>
                <w:sz w:val="28"/>
                <w:szCs w:val="28"/>
              </w:rPr>
              <w:t>,</w:t>
            </w:r>
            <w:r w:rsidR="006740CE">
              <w:rPr>
                <w:bCs/>
                <w:sz w:val="28"/>
                <w:szCs w:val="28"/>
              </w:rPr>
              <w:t xml:space="preserve"> </w:t>
            </w:r>
            <w:r w:rsidR="006740CE"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6740CE" w:rsidRPr="006740CE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Ростовская обл.Тацинский р-он, х Верхнеобливский.Участок </w:t>
            </w:r>
            <w:r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lastRenderedPageBreak/>
              <w:t>находится примерно в 3,4 км, по</w:t>
            </w:r>
          </w:p>
          <w:p w:rsidR="006740CE" w:rsidRPr="006740CE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направлению на северо-восток от ориентира. Почтовый адрес ориентира: Ростовская обл., р-н Тацинский,</w:t>
            </w:r>
          </w:p>
          <w:p w:rsidR="003D36CF" w:rsidRPr="006740CE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х. Верхнеобливский.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Default="005950B0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86000(восемьдесят шесть тысяч)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Default="003D36CF" w:rsidP="001C7F34">
            <w:pPr>
              <w:rPr>
                <w:sz w:val="28"/>
                <w:szCs w:val="28"/>
                <w:lang w:val="en-US"/>
              </w:rPr>
            </w:pPr>
          </w:p>
        </w:tc>
      </w:tr>
      <w:tr w:rsidR="003D36CF" w:rsidTr="001C7F34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Default="003D36CF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740CE" w:rsidRPr="006740CE" w:rsidRDefault="003D36CF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Земельны</w:t>
            </w:r>
            <w:r w:rsidR="006740CE">
              <w:rPr>
                <w:bCs/>
                <w:sz w:val="28"/>
                <w:szCs w:val="28"/>
              </w:rPr>
              <w:t>й участок с КН 61:38:0600003:476</w:t>
            </w:r>
            <w:r>
              <w:rPr>
                <w:bCs/>
                <w:sz w:val="28"/>
                <w:szCs w:val="28"/>
              </w:rPr>
              <w:t>,</w:t>
            </w:r>
            <w:r w:rsidR="006740CE">
              <w:rPr>
                <w:bCs/>
                <w:sz w:val="28"/>
                <w:szCs w:val="28"/>
              </w:rPr>
              <w:t xml:space="preserve"> </w:t>
            </w:r>
            <w:r w:rsidR="006740CE"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6740CE" w:rsidRPr="006740CE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Ростовская обл.Тацинский р-он, х Верхнеобливский.Участок находится примерно в 3,4 км, по</w:t>
            </w:r>
          </w:p>
          <w:p w:rsidR="006740CE" w:rsidRPr="006740CE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направлению на северо-восток от ориентира. Почтовый адрес ориентира: Ростовская область, р-н.</w:t>
            </w:r>
          </w:p>
          <w:p w:rsidR="003D36CF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Тацинский, х. Верхнеобливский.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Default="005950B0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86000(восемьдесят шесть тысяч)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Default="003D36CF" w:rsidP="001C7F34">
            <w:pPr>
              <w:rPr>
                <w:sz w:val="28"/>
                <w:szCs w:val="28"/>
                <w:lang w:val="en-US"/>
              </w:rPr>
            </w:pPr>
          </w:p>
        </w:tc>
      </w:tr>
      <w:tr w:rsidR="003D36CF" w:rsidTr="001C7F34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Default="003D36CF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740CE" w:rsidRPr="006740CE" w:rsidRDefault="003D36CF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Земельны</w:t>
            </w:r>
            <w:r w:rsidR="006740CE">
              <w:rPr>
                <w:bCs/>
                <w:sz w:val="28"/>
                <w:szCs w:val="28"/>
              </w:rPr>
              <w:t>й участок с КН 61:38:0600003:436</w:t>
            </w:r>
            <w:r>
              <w:rPr>
                <w:bCs/>
                <w:sz w:val="28"/>
                <w:szCs w:val="28"/>
              </w:rPr>
              <w:t>,</w:t>
            </w:r>
            <w:r w:rsidR="006740CE">
              <w:rPr>
                <w:bCs/>
                <w:sz w:val="28"/>
                <w:szCs w:val="28"/>
              </w:rPr>
              <w:t xml:space="preserve"> </w:t>
            </w:r>
            <w:r w:rsidR="006740CE"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Местоположение установлено относительно ориентира, расположенного за пределами участка.Ориентир х.</w:t>
            </w:r>
          </w:p>
          <w:p w:rsidR="006740CE" w:rsidRPr="006740CE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Яново-Петровский.Участок находится примерно в 1.7 км, по направлению на восток от ориентира.</w:t>
            </w:r>
          </w:p>
          <w:p w:rsidR="003D36CF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Почтовый адрес ориентира: Ростовская обл., р-н Тацинский.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Default="005950B0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258000(двести пятьдесят восемь тысяч)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740CE" w:rsidRDefault="003D36CF" w:rsidP="001C7F34">
            <w:pPr>
              <w:rPr>
                <w:sz w:val="28"/>
                <w:szCs w:val="28"/>
              </w:rPr>
            </w:pPr>
          </w:p>
        </w:tc>
      </w:tr>
    </w:tbl>
    <w:p w:rsidR="00B2739E" w:rsidRDefault="00B2739E" w:rsidP="00B2739E">
      <w:pPr>
        <w:rPr>
          <w:sz w:val="28"/>
          <w:szCs w:val="28"/>
        </w:rPr>
      </w:pPr>
    </w:p>
    <w:p w:rsidR="00B2739E" w:rsidRDefault="00B2739E" w:rsidP="00B273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2739E" w:rsidRDefault="00B2739E" w:rsidP="00B2739E">
      <w:r>
        <w:rPr>
          <w:sz w:val="28"/>
          <w:szCs w:val="28"/>
        </w:rPr>
        <w:t xml:space="preserve"> </w:t>
      </w:r>
    </w:p>
    <w:p w:rsidR="00A30F2F" w:rsidRDefault="00A30F2F" w:rsidP="00B2739E">
      <w:pPr>
        <w:jc w:val="both"/>
      </w:pPr>
    </w:p>
    <w:sectPr w:rsidR="00A30F2F" w:rsidSect="00A30F2F">
      <w:headerReference w:type="default" r:id="rId7"/>
      <w:pgSz w:w="11906" w:h="16838"/>
      <w:pgMar w:top="1648" w:right="850" w:bottom="1134" w:left="1080" w:header="1134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069" w:rsidRDefault="004F5069" w:rsidP="00A30F2F">
      <w:r>
        <w:separator/>
      </w:r>
    </w:p>
  </w:endnote>
  <w:endnote w:type="continuationSeparator" w:id="0">
    <w:p w:rsidR="004F5069" w:rsidRDefault="004F5069" w:rsidP="00A30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069" w:rsidRDefault="004F5069" w:rsidP="00A30F2F">
      <w:r>
        <w:separator/>
      </w:r>
    </w:p>
  </w:footnote>
  <w:footnote w:type="continuationSeparator" w:id="0">
    <w:p w:rsidR="004F5069" w:rsidRDefault="004F5069" w:rsidP="00A30F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F2F" w:rsidRDefault="00A30F2F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D1004B2"/>
    <w:multiLevelType w:val="multilevel"/>
    <w:tmpl w:val="971A649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0F2F"/>
    <w:rsid w:val="00003C97"/>
    <w:rsid w:val="00022D21"/>
    <w:rsid w:val="00031383"/>
    <w:rsid w:val="00034226"/>
    <w:rsid w:val="000449CA"/>
    <w:rsid w:val="00051212"/>
    <w:rsid w:val="000772EF"/>
    <w:rsid w:val="00086095"/>
    <w:rsid w:val="000A1DEC"/>
    <w:rsid w:val="000A7B2A"/>
    <w:rsid w:val="00114C5F"/>
    <w:rsid w:val="001242EA"/>
    <w:rsid w:val="0014243C"/>
    <w:rsid w:val="00167F0E"/>
    <w:rsid w:val="001A61DC"/>
    <w:rsid w:val="001B1769"/>
    <w:rsid w:val="001F0F91"/>
    <w:rsid w:val="00203EBC"/>
    <w:rsid w:val="0021542B"/>
    <w:rsid w:val="002574D9"/>
    <w:rsid w:val="0027701C"/>
    <w:rsid w:val="002B1232"/>
    <w:rsid w:val="003169DA"/>
    <w:rsid w:val="0036560A"/>
    <w:rsid w:val="00367D5D"/>
    <w:rsid w:val="003A7EB6"/>
    <w:rsid w:val="003B303C"/>
    <w:rsid w:val="003B64C3"/>
    <w:rsid w:val="003C7B3C"/>
    <w:rsid w:val="003D36CF"/>
    <w:rsid w:val="003E31FB"/>
    <w:rsid w:val="00420EE1"/>
    <w:rsid w:val="00435A6B"/>
    <w:rsid w:val="0045269B"/>
    <w:rsid w:val="00463A53"/>
    <w:rsid w:val="004915F0"/>
    <w:rsid w:val="004C66E1"/>
    <w:rsid w:val="004E6571"/>
    <w:rsid w:val="004F5069"/>
    <w:rsid w:val="00506A91"/>
    <w:rsid w:val="005427ED"/>
    <w:rsid w:val="005532A7"/>
    <w:rsid w:val="00553842"/>
    <w:rsid w:val="005950B0"/>
    <w:rsid w:val="005C0F98"/>
    <w:rsid w:val="005E28F7"/>
    <w:rsid w:val="005E566D"/>
    <w:rsid w:val="005F63FF"/>
    <w:rsid w:val="006262D0"/>
    <w:rsid w:val="0066799D"/>
    <w:rsid w:val="006740CE"/>
    <w:rsid w:val="0069774F"/>
    <w:rsid w:val="006A5816"/>
    <w:rsid w:val="006D3AB9"/>
    <w:rsid w:val="006E5DCF"/>
    <w:rsid w:val="00762CA1"/>
    <w:rsid w:val="00791DA4"/>
    <w:rsid w:val="007926F7"/>
    <w:rsid w:val="007D352F"/>
    <w:rsid w:val="007E7E19"/>
    <w:rsid w:val="007F21B1"/>
    <w:rsid w:val="0082591B"/>
    <w:rsid w:val="008305AF"/>
    <w:rsid w:val="00863FE4"/>
    <w:rsid w:val="00873DB4"/>
    <w:rsid w:val="008A0809"/>
    <w:rsid w:val="008D1535"/>
    <w:rsid w:val="009114B2"/>
    <w:rsid w:val="00931308"/>
    <w:rsid w:val="00935450"/>
    <w:rsid w:val="009504A9"/>
    <w:rsid w:val="00954460"/>
    <w:rsid w:val="009D4C96"/>
    <w:rsid w:val="00A1312A"/>
    <w:rsid w:val="00A159D4"/>
    <w:rsid w:val="00A30F2F"/>
    <w:rsid w:val="00A663B6"/>
    <w:rsid w:val="00AA1BAF"/>
    <w:rsid w:val="00AA30D4"/>
    <w:rsid w:val="00AA57D4"/>
    <w:rsid w:val="00AB77EB"/>
    <w:rsid w:val="00AC0FC7"/>
    <w:rsid w:val="00B175B6"/>
    <w:rsid w:val="00B2173D"/>
    <w:rsid w:val="00B2739E"/>
    <w:rsid w:val="00B37AFE"/>
    <w:rsid w:val="00B45D53"/>
    <w:rsid w:val="00B51253"/>
    <w:rsid w:val="00B65E26"/>
    <w:rsid w:val="00C232A8"/>
    <w:rsid w:val="00C34D0E"/>
    <w:rsid w:val="00C53285"/>
    <w:rsid w:val="00C9588E"/>
    <w:rsid w:val="00CE0A20"/>
    <w:rsid w:val="00D240EA"/>
    <w:rsid w:val="00D34495"/>
    <w:rsid w:val="00D427C6"/>
    <w:rsid w:val="00D536C3"/>
    <w:rsid w:val="00D67A6C"/>
    <w:rsid w:val="00D76791"/>
    <w:rsid w:val="00DC3ED4"/>
    <w:rsid w:val="00E03FC8"/>
    <w:rsid w:val="00E242F6"/>
    <w:rsid w:val="00E61CA4"/>
    <w:rsid w:val="00E66AE7"/>
    <w:rsid w:val="00E732A4"/>
    <w:rsid w:val="00E80B1C"/>
    <w:rsid w:val="00E91060"/>
    <w:rsid w:val="00EA12B7"/>
    <w:rsid w:val="00EB37BD"/>
    <w:rsid w:val="00ED3411"/>
    <w:rsid w:val="00EE1A9F"/>
    <w:rsid w:val="00F447E3"/>
    <w:rsid w:val="00F452E0"/>
    <w:rsid w:val="00F65E72"/>
    <w:rsid w:val="00F774DA"/>
    <w:rsid w:val="00FB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2F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1">
    <w:name w:val="heading 1"/>
    <w:basedOn w:val="a0"/>
    <w:rsid w:val="00A30F2F"/>
    <w:pPr>
      <w:outlineLvl w:val="0"/>
    </w:pPr>
  </w:style>
  <w:style w:type="paragraph" w:styleId="2">
    <w:name w:val="heading 2"/>
    <w:basedOn w:val="a0"/>
    <w:rsid w:val="00A30F2F"/>
    <w:pPr>
      <w:outlineLvl w:val="1"/>
    </w:pPr>
  </w:style>
  <w:style w:type="paragraph" w:styleId="3">
    <w:name w:val="heading 3"/>
    <w:basedOn w:val="a0"/>
    <w:rsid w:val="00A30F2F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basedOn w:val="a1"/>
    <w:qFormat/>
    <w:rsid w:val="00A30F2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istLabel1">
    <w:name w:val="ListLabel 1"/>
    <w:qFormat/>
    <w:rsid w:val="00A30F2F"/>
    <w:rPr>
      <w:rFonts w:eastAsia="Times New Roman" w:cs="Times New Roman"/>
      <w:sz w:val="28"/>
    </w:rPr>
  </w:style>
  <w:style w:type="character" w:customStyle="1" w:styleId="ListLabel2">
    <w:name w:val="ListLabel 2"/>
    <w:qFormat/>
    <w:rsid w:val="00A30F2F"/>
    <w:rPr>
      <w:rFonts w:cs="Times New Roman"/>
      <w:sz w:val="28"/>
    </w:rPr>
  </w:style>
  <w:style w:type="character" w:customStyle="1" w:styleId="ListLabel3">
    <w:name w:val="ListLabel 3"/>
    <w:qFormat/>
    <w:rsid w:val="00A30F2F"/>
    <w:rPr>
      <w:rFonts w:cs="Courier New"/>
    </w:rPr>
  </w:style>
  <w:style w:type="character" w:customStyle="1" w:styleId="ListLabel4">
    <w:name w:val="ListLabel 4"/>
    <w:qFormat/>
    <w:rsid w:val="00A30F2F"/>
    <w:rPr>
      <w:rFonts w:cs="Wingdings"/>
    </w:rPr>
  </w:style>
  <w:style w:type="character" w:customStyle="1" w:styleId="ListLabel5">
    <w:name w:val="ListLabel 5"/>
    <w:qFormat/>
    <w:rsid w:val="00A30F2F"/>
    <w:rPr>
      <w:rFonts w:cs="Symbol"/>
    </w:rPr>
  </w:style>
  <w:style w:type="character" w:customStyle="1" w:styleId="ListLabel6">
    <w:name w:val="ListLabel 6"/>
    <w:qFormat/>
    <w:rsid w:val="00A30F2F"/>
    <w:rPr>
      <w:rFonts w:cs="Times New Roman"/>
      <w:sz w:val="28"/>
    </w:rPr>
  </w:style>
  <w:style w:type="character" w:customStyle="1" w:styleId="ListLabel7">
    <w:name w:val="ListLabel 7"/>
    <w:qFormat/>
    <w:rsid w:val="00A30F2F"/>
    <w:rPr>
      <w:rFonts w:cs="Courier New"/>
    </w:rPr>
  </w:style>
  <w:style w:type="character" w:customStyle="1" w:styleId="ListLabel8">
    <w:name w:val="ListLabel 8"/>
    <w:qFormat/>
    <w:rsid w:val="00A30F2F"/>
    <w:rPr>
      <w:rFonts w:cs="Wingdings"/>
    </w:rPr>
  </w:style>
  <w:style w:type="character" w:customStyle="1" w:styleId="ListLabel9">
    <w:name w:val="ListLabel 9"/>
    <w:qFormat/>
    <w:rsid w:val="00A30F2F"/>
    <w:rPr>
      <w:rFonts w:cs="Symbol"/>
    </w:rPr>
  </w:style>
  <w:style w:type="character" w:customStyle="1" w:styleId="ListLabel10">
    <w:name w:val="ListLabel 10"/>
    <w:qFormat/>
    <w:rsid w:val="00A30F2F"/>
    <w:rPr>
      <w:rFonts w:cs="Times New Roman"/>
      <w:sz w:val="28"/>
    </w:rPr>
  </w:style>
  <w:style w:type="character" w:customStyle="1" w:styleId="ListLabel11">
    <w:name w:val="ListLabel 11"/>
    <w:qFormat/>
    <w:rsid w:val="00A30F2F"/>
    <w:rPr>
      <w:rFonts w:cs="Courier New"/>
    </w:rPr>
  </w:style>
  <w:style w:type="character" w:customStyle="1" w:styleId="ListLabel12">
    <w:name w:val="ListLabel 12"/>
    <w:qFormat/>
    <w:rsid w:val="00A30F2F"/>
    <w:rPr>
      <w:rFonts w:cs="Wingdings"/>
    </w:rPr>
  </w:style>
  <w:style w:type="character" w:customStyle="1" w:styleId="ListLabel13">
    <w:name w:val="ListLabel 13"/>
    <w:qFormat/>
    <w:rsid w:val="00A30F2F"/>
    <w:rPr>
      <w:rFonts w:cs="Symbol"/>
    </w:rPr>
  </w:style>
  <w:style w:type="character" w:customStyle="1" w:styleId="ListLabel14">
    <w:name w:val="ListLabel 14"/>
    <w:qFormat/>
    <w:rsid w:val="00A30F2F"/>
    <w:rPr>
      <w:rFonts w:cs="Times New Roman"/>
      <w:sz w:val="28"/>
    </w:rPr>
  </w:style>
  <w:style w:type="character" w:customStyle="1" w:styleId="ListLabel15">
    <w:name w:val="ListLabel 15"/>
    <w:qFormat/>
    <w:rsid w:val="00A30F2F"/>
    <w:rPr>
      <w:rFonts w:cs="Courier New"/>
    </w:rPr>
  </w:style>
  <w:style w:type="character" w:customStyle="1" w:styleId="ListLabel16">
    <w:name w:val="ListLabel 16"/>
    <w:qFormat/>
    <w:rsid w:val="00A30F2F"/>
    <w:rPr>
      <w:rFonts w:cs="Wingdings"/>
    </w:rPr>
  </w:style>
  <w:style w:type="character" w:customStyle="1" w:styleId="ListLabel17">
    <w:name w:val="ListLabel 17"/>
    <w:qFormat/>
    <w:rsid w:val="00A30F2F"/>
    <w:rPr>
      <w:rFonts w:cs="Symbol"/>
    </w:rPr>
  </w:style>
  <w:style w:type="character" w:customStyle="1" w:styleId="ListLabel18">
    <w:name w:val="ListLabel 18"/>
    <w:qFormat/>
    <w:rsid w:val="00A30F2F"/>
    <w:rPr>
      <w:rFonts w:cs="Times New Roman"/>
      <w:sz w:val="28"/>
    </w:rPr>
  </w:style>
  <w:style w:type="character" w:customStyle="1" w:styleId="ListLabel19">
    <w:name w:val="ListLabel 19"/>
    <w:qFormat/>
    <w:rsid w:val="00A30F2F"/>
    <w:rPr>
      <w:rFonts w:cs="Courier New"/>
    </w:rPr>
  </w:style>
  <w:style w:type="character" w:customStyle="1" w:styleId="ListLabel20">
    <w:name w:val="ListLabel 20"/>
    <w:qFormat/>
    <w:rsid w:val="00A30F2F"/>
    <w:rPr>
      <w:rFonts w:cs="Wingdings"/>
    </w:rPr>
  </w:style>
  <w:style w:type="character" w:customStyle="1" w:styleId="ListLabel21">
    <w:name w:val="ListLabel 21"/>
    <w:qFormat/>
    <w:rsid w:val="00A30F2F"/>
    <w:rPr>
      <w:rFonts w:cs="Symbol"/>
    </w:rPr>
  </w:style>
  <w:style w:type="character" w:customStyle="1" w:styleId="ListLabel22">
    <w:name w:val="ListLabel 22"/>
    <w:qFormat/>
    <w:rsid w:val="00A30F2F"/>
    <w:rPr>
      <w:rFonts w:cs="Times New Roman"/>
      <w:sz w:val="28"/>
    </w:rPr>
  </w:style>
  <w:style w:type="character" w:customStyle="1" w:styleId="ListLabel23">
    <w:name w:val="ListLabel 23"/>
    <w:qFormat/>
    <w:rsid w:val="00A30F2F"/>
    <w:rPr>
      <w:rFonts w:cs="Courier New"/>
    </w:rPr>
  </w:style>
  <w:style w:type="character" w:customStyle="1" w:styleId="ListLabel24">
    <w:name w:val="ListLabel 24"/>
    <w:qFormat/>
    <w:rsid w:val="00A30F2F"/>
    <w:rPr>
      <w:rFonts w:cs="Wingdings"/>
    </w:rPr>
  </w:style>
  <w:style w:type="character" w:customStyle="1" w:styleId="ListLabel25">
    <w:name w:val="ListLabel 25"/>
    <w:qFormat/>
    <w:rsid w:val="00A30F2F"/>
    <w:rPr>
      <w:rFonts w:cs="Symbol"/>
    </w:rPr>
  </w:style>
  <w:style w:type="character" w:customStyle="1" w:styleId="ListLabel26">
    <w:name w:val="ListLabel 26"/>
    <w:qFormat/>
    <w:rsid w:val="00A30F2F"/>
    <w:rPr>
      <w:rFonts w:cs="Times New Roman"/>
      <w:sz w:val="28"/>
    </w:rPr>
  </w:style>
  <w:style w:type="character" w:customStyle="1" w:styleId="ListLabel27">
    <w:name w:val="ListLabel 27"/>
    <w:qFormat/>
    <w:rsid w:val="00A30F2F"/>
    <w:rPr>
      <w:rFonts w:cs="Courier New"/>
    </w:rPr>
  </w:style>
  <w:style w:type="character" w:customStyle="1" w:styleId="ListLabel28">
    <w:name w:val="ListLabel 28"/>
    <w:qFormat/>
    <w:rsid w:val="00A30F2F"/>
    <w:rPr>
      <w:rFonts w:cs="Wingdings"/>
    </w:rPr>
  </w:style>
  <w:style w:type="character" w:customStyle="1" w:styleId="ListLabel29">
    <w:name w:val="ListLabel 29"/>
    <w:qFormat/>
    <w:rsid w:val="00A30F2F"/>
    <w:rPr>
      <w:rFonts w:cs="Symbol"/>
    </w:rPr>
  </w:style>
  <w:style w:type="character" w:customStyle="1" w:styleId="ListLabel30">
    <w:name w:val="ListLabel 30"/>
    <w:qFormat/>
    <w:rsid w:val="00A30F2F"/>
    <w:rPr>
      <w:rFonts w:cs="Times New Roman"/>
      <w:sz w:val="28"/>
    </w:rPr>
  </w:style>
  <w:style w:type="character" w:customStyle="1" w:styleId="ListLabel31">
    <w:name w:val="ListLabel 31"/>
    <w:qFormat/>
    <w:rsid w:val="00A30F2F"/>
    <w:rPr>
      <w:rFonts w:cs="Courier New"/>
    </w:rPr>
  </w:style>
  <w:style w:type="character" w:customStyle="1" w:styleId="ListLabel32">
    <w:name w:val="ListLabel 32"/>
    <w:qFormat/>
    <w:rsid w:val="00A30F2F"/>
    <w:rPr>
      <w:rFonts w:cs="Wingdings"/>
    </w:rPr>
  </w:style>
  <w:style w:type="character" w:customStyle="1" w:styleId="ListLabel33">
    <w:name w:val="ListLabel 33"/>
    <w:qFormat/>
    <w:rsid w:val="00A30F2F"/>
    <w:rPr>
      <w:rFonts w:cs="Symbol"/>
    </w:rPr>
  </w:style>
  <w:style w:type="paragraph" w:customStyle="1" w:styleId="a0">
    <w:name w:val="Заголовок"/>
    <w:basedOn w:val="a"/>
    <w:next w:val="a5"/>
    <w:qFormat/>
    <w:rsid w:val="00A30F2F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rsid w:val="00A30F2F"/>
    <w:pPr>
      <w:jc w:val="both"/>
    </w:pPr>
    <w:rPr>
      <w:sz w:val="28"/>
    </w:rPr>
  </w:style>
  <w:style w:type="paragraph" w:styleId="a6">
    <w:name w:val="List"/>
    <w:basedOn w:val="a5"/>
    <w:rsid w:val="00A30F2F"/>
    <w:rPr>
      <w:rFonts w:cs="Mangal"/>
    </w:rPr>
  </w:style>
  <w:style w:type="paragraph" w:styleId="a7">
    <w:name w:val="Title"/>
    <w:basedOn w:val="a"/>
    <w:rsid w:val="00A30F2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A30F2F"/>
    <w:pPr>
      <w:suppressLineNumbers/>
    </w:pPr>
    <w:rPr>
      <w:rFonts w:cs="Mangal"/>
    </w:rPr>
  </w:style>
  <w:style w:type="paragraph" w:styleId="a9">
    <w:name w:val="No Spacing"/>
    <w:qFormat/>
    <w:rsid w:val="00A30F2F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customStyle="1" w:styleId="aa">
    <w:name w:val="Блочная цитата"/>
    <w:basedOn w:val="a"/>
    <w:qFormat/>
    <w:rsid w:val="00A30F2F"/>
  </w:style>
  <w:style w:type="paragraph" w:customStyle="1" w:styleId="ab">
    <w:name w:val="Заглавие"/>
    <w:basedOn w:val="a0"/>
    <w:rsid w:val="00A30F2F"/>
  </w:style>
  <w:style w:type="paragraph" w:styleId="ac">
    <w:name w:val="Subtitle"/>
    <w:basedOn w:val="a0"/>
    <w:rsid w:val="00A30F2F"/>
  </w:style>
  <w:style w:type="paragraph" w:customStyle="1" w:styleId="ad">
    <w:name w:val="Содержимое таблицы"/>
    <w:basedOn w:val="a"/>
    <w:qFormat/>
    <w:rsid w:val="00A30F2F"/>
  </w:style>
  <w:style w:type="paragraph" w:customStyle="1" w:styleId="ae">
    <w:name w:val="Заголовок таблицы"/>
    <w:basedOn w:val="ad"/>
    <w:qFormat/>
    <w:rsid w:val="00A30F2F"/>
  </w:style>
  <w:style w:type="paragraph" w:styleId="af">
    <w:name w:val="header"/>
    <w:basedOn w:val="a"/>
    <w:rsid w:val="00A30F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5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</dc:creator>
  <cp:lastModifiedBy>User</cp:lastModifiedBy>
  <cp:revision>10</cp:revision>
  <cp:lastPrinted>2025-01-30T05:13:00Z</cp:lastPrinted>
  <dcterms:created xsi:type="dcterms:W3CDTF">2025-01-14T08:42:00Z</dcterms:created>
  <dcterms:modified xsi:type="dcterms:W3CDTF">2025-06-23T10:17:00Z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