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57676">
        <w:rPr>
          <w:b/>
          <w:color w:val="000000"/>
          <w:sz w:val="24"/>
          <w:szCs w:val="24"/>
        </w:rPr>
        <w:t xml:space="preserve"> Среда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357676">
        <w:rPr>
          <w:b/>
          <w:color w:val="000000"/>
          <w:sz w:val="24"/>
          <w:szCs w:val="24"/>
        </w:rPr>
        <w:t>25</w:t>
      </w:r>
      <w:r w:rsidR="003A0FEA">
        <w:rPr>
          <w:b/>
          <w:color w:val="000000"/>
          <w:sz w:val="24"/>
          <w:szCs w:val="24"/>
        </w:rPr>
        <w:t xml:space="preserve"> июня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57676">
        <w:rPr>
          <w:b/>
          <w:color w:val="000000"/>
          <w:shd w:val="clear" w:color="auto" w:fill="FFFFFF"/>
        </w:rPr>
        <w:t>3</w:t>
      </w:r>
      <w:r w:rsidR="00777063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073816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7676" w:rsidRDefault="00357676" w:rsidP="00357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57676" w:rsidRDefault="00357676" w:rsidP="00357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57676" w:rsidRDefault="00357676" w:rsidP="00357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357676" w:rsidRDefault="00357676" w:rsidP="00357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57676" w:rsidRDefault="00357676" w:rsidP="00357676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357676" w:rsidRDefault="00357676" w:rsidP="00357676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357676" w:rsidRDefault="00357676" w:rsidP="00357676">
      <w:pPr>
        <w:jc w:val="center"/>
        <w:rPr>
          <w:sz w:val="28"/>
          <w:szCs w:val="28"/>
        </w:rPr>
      </w:pPr>
    </w:p>
    <w:p w:rsidR="00357676" w:rsidRDefault="00357676" w:rsidP="00357676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               </w:t>
      </w:r>
    </w:p>
    <w:p w:rsidR="00357676" w:rsidRDefault="00357676" w:rsidP="00357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7676" w:rsidRDefault="00357676" w:rsidP="00357676">
      <w:pPr>
        <w:jc w:val="both"/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№ 170</w:t>
      </w:r>
      <w:r>
        <w:rPr>
          <w:sz w:val="28"/>
          <w:szCs w:val="28"/>
        </w:rPr>
        <w:t xml:space="preserve">                                  х. Верхнеобливский</w:t>
      </w:r>
    </w:p>
    <w:p w:rsidR="00357676" w:rsidRDefault="00357676" w:rsidP="00357676">
      <w:pPr>
        <w:jc w:val="both"/>
        <w:rPr>
          <w:sz w:val="28"/>
          <w:szCs w:val="28"/>
        </w:rPr>
      </w:pPr>
    </w:p>
    <w:p w:rsidR="00357676" w:rsidRDefault="00357676" w:rsidP="0035767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149</w:t>
      </w:r>
    </w:p>
    <w:p w:rsidR="00357676" w:rsidRDefault="00357676" w:rsidP="00357676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26.12.2024г</w:t>
      </w:r>
    </w:p>
    <w:p w:rsidR="00357676" w:rsidRDefault="00357676" w:rsidP="00357676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357676" w:rsidRDefault="00357676" w:rsidP="00357676">
      <w:pPr>
        <w:jc w:val="both"/>
      </w:pPr>
      <w:r>
        <w:rPr>
          <w:sz w:val="28"/>
          <w:szCs w:val="28"/>
        </w:rPr>
        <w:t xml:space="preserve">плана приватизации на 2025 год». </w:t>
      </w:r>
      <w:r>
        <w:rPr>
          <w:b/>
          <w:sz w:val="28"/>
          <w:szCs w:val="28"/>
        </w:rPr>
        <w:t xml:space="preserve">    </w:t>
      </w:r>
    </w:p>
    <w:p w:rsidR="00357676" w:rsidRDefault="00357676" w:rsidP="00357676">
      <w:pPr>
        <w:rPr>
          <w:b/>
          <w:sz w:val="28"/>
          <w:szCs w:val="28"/>
        </w:rPr>
      </w:pPr>
    </w:p>
    <w:p w:rsidR="00357676" w:rsidRDefault="00357676" w:rsidP="003576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357676" w:rsidRDefault="00357676" w:rsidP="00357676">
      <w:r>
        <w:rPr>
          <w:b/>
          <w:sz w:val="28"/>
          <w:szCs w:val="28"/>
        </w:rPr>
        <w:t>Собранием депутатов                                                         «25» июня  2025 года</w:t>
      </w:r>
    </w:p>
    <w:p w:rsidR="00357676" w:rsidRDefault="00357676" w:rsidP="00357676">
      <w:pPr>
        <w:jc w:val="both"/>
        <w:rPr>
          <w:sz w:val="28"/>
        </w:rPr>
      </w:pPr>
    </w:p>
    <w:p w:rsidR="00357676" w:rsidRDefault="00357676" w:rsidP="0035767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357676" w:rsidRDefault="00357676" w:rsidP="00357676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357676" w:rsidRDefault="00357676" w:rsidP="00357676">
      <w:pPr>
        <w:jc w:val="both"/>
        <w:rPr>
          <w:b/>
          <w:sz w:val="28"/>
        </w:rPr>
      </w:pPr>
    </w:p>
    <w:p w:rsidR="00357676" w:rsidRDefault="00357676" w:rsidP="00357676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57676" w:rsidRDefault="00357676" w:rsidP="00357676">
      <w:pPr>
        <w:jc w:val="center"/>
        <w:rPr>
          <w:b/>
          <w:sz w:val="28"/>
        </w:rPr>
      </w:pPr>
    </w:p>
    <w:p w:rsidR="00357676" w:rsidRDefault="00357676" w:rsidP="00357676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149 от 26.12.2024г «Об утверждении прогнозного плана приватизации на 2025год», изложив  приложение в новой редакции .</w:t>
      </w:r>
    </w:p>
    <w:p w:rsidR="00357676" w:rsidRDefault="00357676" w:rsidP="003576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57676" w:rsidRDefault="00357676" w:rsidP="00357676">
      <w:pPr>
        <w:pStyle w:val="a3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>
        <w:rPr>
          <w:color w:val="000000"/>
          <w:szCs w:val="28"/>
        </w:rPr>
        <w:t>(Е.Н.Шилова).</w:t>
      </w:r>
    </w:p>
    <w:p w:rsidR="00357676" w:rsidRDefault="00357676" w:rsidP="00357676">
      <w:pPr>
        <w:jc w:val="both"/>
        <w:rPr>
          <w:sz w:val="28"/>
          <w:szCs w:val="28"/>
        </w:rPr>
      </w:pPr>
    </w:p>
    <w:p w:rsidR="00357676" w:rsidRDefault="00357676" w:rsidP="00357676">
      <w:pPr>
        <w:jc w:val="both"/>
        <w:rPr>
          <w:sz w:val="28"/>
          <w:szCs w:val="28"/>
        </w:rPr>
      </w:pPr>
    </w:p>
    <w:p w:rsidR="00357676" w:rsidRDefault="00357676" w:rsidP="003576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357676" w:rsidRDefault="00357676" w:rsidP="003576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Собрания депутатов- глава</w:t>
      </w:r>
    </w:p>
    <w:p w:rsidR="00357676" w:rsidRPr="00B175B6" w:rsidRDefault="00357676" w:rsidP="0035767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357676" w:rsidRDefault="00357676" w:rsidP="00357676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357676" w:rsidRDefault="00357676" w:rsidP="00357676">
      <w:pPr>
        <w:jc w:val="both"/>
      </w:pPr>
      <w:r>
        <w:rPr>
          <w:sz w:val="28"/>
          <w:szCs w:val="28"/>
        </w:rPr>
        <w:t xml:space="preserve">   </w:t>
      </w:r>
    </w:p>
    <w:p w:rsidR="00357676" w:rsidRDefault="00357676" w:rsidP="00357676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357676" w:rsidTr="00846819">
        <w:tc>
          <w:tcPr>
            <w:tcW w:w="4590" w:type="dxa"/>
            <w:shd w:val="clear" w:color="auto" w:fill="auto"/>
          </w:tcPr>
          <w:p w:rsidR="00357676" w:rsidRDefault="00357676" w:rsidP="00846819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357676" w:rsidRDefault="00357676" w:rsidP="00846819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357676" w:rsidRDefault="00357676" w:rsidP="00846819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357676" w:rsidRDefault="00357676" w:rsidP="0084681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решению Собрания депутатов Верхнеобливского сельского поселения №170 от 26.06.2025г о  </w:t>
            </w:r>
            <w:r>
              <w:rPr>
                <w:sz w:val="28"/>
                <w:szCs w:val="28"/>
              </w:rPr>
              <w:t xml:space="preserve"> внесении изменения в решение № 149</w:t>
            </w:r>
          </w:p>
          <w:p w:rsidR="00357676" w:rsidRDefault="00357676" w:rsidP="00846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26.12.2024г</w:t>
            </w:r>
          </w:p>
          <w:p w:rsidR="00357676" w:rsidRDefault="00357676" w:rsidP="00846819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357676" w:rsidRDefault="00357676" w:rsidP="00846819">
            <w:pPr>
              <w:jc w:val="both"/>
            </w:pPr>
            <w:r>
              <w:rPr>
                <w:sz w:val="28"/>
                <w:szCs w:val="28"/>
              </w:rPr>
              <w:t xml:space="preserve">плана приватизации на 2025 год».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:rsidR="00357676" w:rsidRDefault="00357676" w:rsidP="00846819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57676" w:rsidRDefault="00357676" w:rsidP="00357676">
      <w:pPr>
        <w:rPr>
          <w:sz w:val="28"/>
          <w:szCs w:val="28"/>
        </w:rPr>
      </w:pPr>
    </w:p>
    <w:p w:rsidR="00357676" w:rsidRDefault="00357676" w:rsidP="00357676">
      <w:pPr>
        <w:rPr>
          <w:b/>
          <w:sz w:val="28"/>
          <w:szCs w:val="28"/>
        </w:rPr>
      </w:pPr>
    </w:p>
    <w:p w:rsidR="00357676" w:rsidRDefault="00357676" w:rsidP="00357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357676" w:rsidRDefault="00357676" w:rsidP="00357676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357676" w:rsidRDefault="00357676" w:rsidP="00357676">
      <w:pPr>
        <w:jc w:val="center"/>
      </w:pPr>
      <w:r>
        <w:rPr>
          <w:b/>
          <w:sz w:val="28"/>
          <w:szCs w:val="28"/>
        </w:rPr>
        <w:t>в 2025 году</w:t>
      </w:r>
    </w:p>
    <w:p w:rsidR="00357676" w:rsidRDefault="00357676" w:rsidP="00357676">
      <w:pPr>
        <w:jc w:val="center"/>
        <w:rPr>
          <w:sz w:val="28"/>
          <w:szCs w:val="28"/>
        </w:rPr>
      </w:pPr>
    </w:p>
    <w:p w:rsidR="00357676" w:rsidRDefault="00357676" w:rsidP="003576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357676" w:rsidRDefault="00357676" w:rsidP="00357676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357676" w:rsidRDefault="00357676" w:rsidP="00357676">
      <w:pPr>
        <w:ind w:firstLine="709"/>
        <w:jc w:val="both"/>
        <w:rPr>
          <w:sz w:val="28"/>
          <w:szCs w:val="28"/>
        </w:rPr>
      </w:pPr>
    </w:p>
    <w:p w:rsidR="00357676" w:rsidRDefault="00357676" w:rsidP="00357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357676" w:rsidRDefault="00357676" w:rsidP="00357676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357676" w:rsidRDefault="00357676" w:rsidP="00357676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357676" w:rsidRDefault="00357676" w:rsidP="00357676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357676" w:rsidRDefault="00357676" w:rsidP="00357676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357676" w:rsidRDefault="00357676" w:rsidP="00357676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357676" w:rsidRDefault="00357676" w:rsidP="00357676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357676" w:rsidRDefault="00357676" w:rsidP="00357676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357676" w:rsidRDefault="00357676" w:rsidP="00357676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357676" w:rsidRDefault="00357676" w:rsidP="00357676">
      <w:pPr>
        <w:ind w:left="720"/>
        <w:jc w:val="both"/>
        <w:rPr>
          <w:sz w:val="28"/>
          <w:szCs w:val="28"/>
        </w:rPr>
      </w:pPr>
    </w:p>
    <w:p w:rsidR="00357676" w:rsidRDefault="00357676" w:rsidP="003576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357676" w:rsidRDefault="00357676" w:rsidP="00357676">
      <w:pPr>
        <w:ind w:firstLine="709"/>
        <w:jc w:val="both"/>
      </w:pPr>
      <w:r>
        <w:rPr>
          <w:sz w:val="28"/>
          <w:szCs w:val="28"/>
        </w:rPr>
        <w:lastRenderedPageBreak/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357676" w:rsidRDefault="00357676" w:rsidP="00357676">
      <w:pPr>
        <w:ind w:left="720"/>
        <w:jc w:val="both"/>
        <w:rPr>
          <w:sz w:val="28"/>
          <w:szCs w:val="28"/>
        </w:rPr>
      </w:pPr>
    </w:p>
    <w:p w:rsidR="00357676" w:rsidRDefault="00357676" w:rsidP="003576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357676" w:rsidRDefault="00357676" w:rsidP="003576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357676" w:rsidRDefault="00357676" w:rsidP="00357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357676" w:rsidRDefault="00357676" w:rsidP="00357676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357676" w:rsidRDefault="00357676" w:rsidP="00357676">
      <w:pPr>
        <w:ind w:firstLine="709"/>
        <w:jc w:val="both"/>
        <w:rPr>
          <w:sz w:val="28"/>
          <w:szCs w:val="28"/>
        </w:rPr>
      </w:pPr>
    </w:p>
    <w:p w:rsidR="00357676" w:rsidRDefault="00357676" w:rsidP="00357676">
      <w:pPr>
        <w:ind w:firstLine="720"/>
        <w:jc w:val="both"/>
      </w:pPr>
      <w:r>
        <w:rPr>
          <w:sz w:val="28"/>
          <w:szCs w:val="28"/>
        </w:rPr>
        <w:t>5. Планируемое поступление от приватизации объектов около  2253372(Два миллиона двести пятьдесят три  тысячи триста семьдесят два) рубля.</w:t>
      </w:r>
    </w:p>
    <w:p w:rsidR="00357676" w:rsidRDefault="00357676" w:rsidP="00357676">
      <w:pPr>
        <w:ind w:firstLine="720"/>
        <w:jc w:val="both"/>
        <w:rPr>
          <w:sz w:val="28"/>
          <w:szCs w:val="28"/>
        </w:rPr>
      </w:pPr>
    </w:p>
    <w:p w:rsidR="00357676" w:rsidRDefault="00357676" w:rsidP="00357676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2025 году.</w:t>
      </w:r>
    </w:p>
    <w:p w:rsidR="00357676" w:rsidRDefault="00357676" w:rsidP="00357676">
      <w:pPr>
        <w:ind w:firstLine="709"/>
        <w:jc w:val="both"/>
        <w:rPr>
          <w:sz w:val="28"/>
          <w:szCs w:val="28"/>
        </w:rPr>
      </w:pPr>
    </w:p>
    <w:p w:rsidR="00357676" w:rsidRDefault="00357676" w:rsidP="0035767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Сроки приватизации</w:t>
            </w: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(квартал 2025 года)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 </w:t>
            </w:r>
            <w:r w:rsidRPr="006815FA">
              <w:rPr>
                <w:bCs/>
                <w:sz w:val="24"/>
                <w:szCs w:val="24"/>
              </w:rPr>
              <w:t xml:space="preserve">Объект незавершенного строительства, расположенный по адресу: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Земельный участок  с КН 61:38:0600003:1320, расположенный по адресу:</w:t>
            </w: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</w:t>
            </w:r>
            <w:r w:rsidRPr="006815FA">
              <w:rPr>
                <w:bCs/>
                <w:sz w:val="24"/>
                <w:szCs w:val="24"/>
              </w:rPr>
              <w:lastRenderedPageBreak/>
              <w:t xml:space="preserve">61:38:0600003:365,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 xml:space="preserve">86000 (восемьдесят шесть тысяч) </w:t>
            </w:r>
            <w:r w:rsidRPr="006815FA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61:38:0600003:498,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61:38:0600003:436,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  <w:r w:rsidRPr="006815F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121975( сто двадцать одна тысяча девятьсот  семьдесят пять)рублей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61:38:0600003:268,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ориентира, расположенного за пределами участка.Ориентир х.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57676" w:rsidRPr="006815FA" w:rsidTr="0084681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357676" w:rsidRPr="006815FA" w:rsidRDefault="00357676" w:rsidP="00846819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57676" w:rsidRPr="006815FA" w:rsidRDefault="00357676" w:rsidP="00846819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</w:tbl>
    <w:p w:rsidR="00357676" w:rsidRPr="006815FA" w:rsidRDefault="00357676" w:rsidP="00357676">
      <w:pPr>
        <w:rPr>
          <w:sz w:val="24"/>
          <w:szCs w:val="24"/>
        </w:rPr>
      </w:pPr>
    </w:p>
    <w:p w:rsidR="00357676" w:rsidRPr="006815FA" w:rsidRDefault="00357676" w:rsidP="00357676">
      <w:pPr>
        <w:jc w:val="both"/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357676" w:rsidRPr="006815FA" w:rsidRDefault="00357676" w:rsidP="00357676">
      <w:pPr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357676" w:rsidRPr="006815FA" w:rsidRDefault="00357676" w:rsidP="00357676">
      <w:pPr>
        <w:jc w:val="both"/>
        <w:rPr>
          <w:sz w:val="24"/>
          <w:szCs w:val="24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rFonts w:ascii="Calibri" w:hAnsi="Calibri"/>
          <w:sz w:val="22"/>
          <w:szCs w:val="22"/>
        </w:rPr>
      </w:pPr>
    </w:p>
    <w:p w:rsidR="00814C0C" w:rsidRDefault="00357676" w:rsidP="003A0FE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3A0FEA" w:rsidRPr="00814C0C" w:rsidRDefault="003A0FEA" w:rsidP="003A0FEA"/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357676">
      <w:r>
        <w:rPr>
          <w:b/>
          <w:bCs/>
          <w:sz w:val="18"/>
          <w:szCs w:val="18"/>
        </w:rPr>
        <w:t>Среда</w:t>
      </w:r>
      <w:r w:rsidR="00814C0C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25</w:t>
      </w:r>
      <w:r w:rsidR="003A0FEA">
        <w:rPr>
          <w:b/>
          <w:bCs/>
          <w:sz w:val="18"/>
          <w:szCs w:val="18"/>
        </w:rPr>
        <w:t xml:space="preserve"> июня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 w:rsidR="00073816">
        <w:rPr>
          <w:b/>
          <w:bCs/>
          <w:sz w:val="18"/>
          <w:szCs w:val="18"/>
        </w:rPr>
        <w:t>3</w:t>
      </w:r>
      <w:r w:rsidR="00C308F3">
        <w:rPr>
          <w:b/>
          <w:bCs/>
          <w:sz w:val="18"/>
          <w:szCs w:val="18"/>
        </w:rPr>
        <w:t>4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94" w:rsidRDefault="00265394" w:rsidP="00471A6C">
      <w:r>
        <w:separator/>
      </w:r>
    </w:p>
  </w:endnote>
  <w:endnote w:type="continuationSeparator" w:id="0">
    <w:p w:rsidR="00265394" w:rsidRDefault="00265394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94" w:rsidRDefault="00265394" w:rsidP="00471A6C">
      <w:r>
        <w:separator/>
      </w:r>
    </w:p>
  </w:footnote>
  <w:footnote w:type="continuationSeparator" w:id="0">
    <w:p w:rsidR="00265394" w:rsidRDefault="00265394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  <w:num w:numId="32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65394"/>
    <w:rsid w:val="00285C34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D0155"/>
    <w:rsid w:val="006541AF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08F3"/>
    <w:rsid w:val="00C34A0F"/>
    <w:rsid w:val="00C43455"/>
    <w:rsid w:val="00C6577D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52485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9D40E-1446-48CB-8F1C-A5365A0A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2023-09-05T10:37:00Z</cp:lastPrinted>
  <dcterms:created xsi:type="dcterms:W3CDTF">2025-06-30T08:12:00Z</dcterms:created>
  <dcterms:modified xsi:type="dcterms:W3CDTF">2025-06-30T08:58:00Z</dcterms:modified>
</cp:coreProperties>
</file>