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2C861E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281340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</w:t>
      </w:r>
      <w:r w:rsidR="00FE77E6">
        <w:rPr>
          <w:b/>
          <w:i/>
          <w:sz w:val="28"/>
        </w:rPr>
        <w:t>1</w:t>
      </w:r>
      <w:r>
        <w:rPr>
          <w:b/>
          <w:i/>
          <w:sz w:val="28"/>
        </w:rPr>
        <w:t xml:space="preserve"> ию</w:t>
      </w:r>
      <w:r w:rsidR="00FE77E6">
        <w:rPr>
          <w:b/>
          <w:i/>
          <w:sz w:val="28"/>
        </w:rPr>
        <w:t>л</w:t>
      </w:r>
      <w:r>
        <w:rPr>
          <w:b/>
          <w:i/>
          <w:sz w:val="28"/>
        </w:rPr>
        <w:t>я</w:t>
      </w:r>
      <w:r w:rsidR="001D2AC6">
        <w:rPr>
          <w:b/>
          <w:i/>
          <w:sz w:val="28"/>
        </w:rPr>
        <w:t xml:space="preserve"> 202</w:t>
      </w:r>
      <w:r w:rsidR="000718F0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 w:rsidR="00FE77E6">
        <w:rPr>
          <w:b/>
          <w:i/>
          <w:sz w:val="28"/>
        </w:rPr>
        <w:t>100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0718F0" w:rsidP="00ED522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ED5225">
              <w:rPr>
                <w:sz w:val="28"/>
                <w:szCs w:val="28"/>
              </w:rPr>
              <w:t xml:space="preserve"> и дополнений </w:t>
            </w:r>
            <w:r>
              <w:rPr>
                <w:sz w:val="28"/>
                <w:szCs w:val="28"/>
              </w:rPr>
              <w:t xml:space="preserve"> в постановление</w:t>
            </w:r>
            <w:r w:rsidR="00ED5225">
              <w:rPr>
                <w:sz w:val="28"/>
                <w:szCs w:val="28"/>
              </w:rPr>
              <w:t xml:space="preserve"> Администрации Верхнеобливского сельского поселения</w:t>
            </w:r>
            <w:r>
              <w:rPr>
                <w:sz w:val="28"/>
                <w:szCs w:val="28"/>
              </w:rPr>
              <w:t xml:space="preserve"> от 28.12.2024 г</w:t>
            </w:r>
            <w:r w:rsidR="00ED5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264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C907F6" w:rsidRPr="00C907F6">
              <w:rPr>
                <w:sz w:val="28"/>
                <w:szCs w:val="28"/>
              </w:rPr>
              <w:t xml:space="preserve">«Развитие </w:t>
            </w:r>
            <w:r w:rsidR="004025EA">
              <w:rPr>
                <w:sz w:val="28"/>
                <w:szCs w:val="28"/>
              </w:rPr>
              <w:t>к</w:t>
            </w:r>
            <w:r w:rsidR="00C907F6" w:rsidRPr="00C907F6">
              <w:rPr>
                <w:sz w:val="28"/>
                <w:szCs w:val="28"/>
              </w:rPr>
              <w:t>ультуры»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718F0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Внести в  постановление</w:t>
      </w:r>
      <w:r w:rsidR="00ED5225">
        <w:rPr>
          <w:sz w:val="28"/>
          <w:szCs w:val="28"/>
        </w:rPr>
        <w:t xml:space="preserve"> Администрации Верхнеобливского сельского поселения</w:t>
      </w:r>
      <w:r>
        <w:rPr>
          <w:sz w:val="28"/>
          <w:szCs w:val="28"/>
        </w:rPr>
        <w:t xml:space="preserve"> от 28.12.2024 г № 264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C907F6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к</w:t>
      </w:r>
      <w:r w:rsidRPr="00C907F6">
        <w:rPr>
          <w:sz w:val="28"/>
          <w:szCs w:val="28"/>
        </w:rPr>
        <w:t>ультуры»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>»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281340">
        <w:rPr>
          <w:sz w:val="28"/>
          <w:szCs w:val="28"/>
        </w:rPr>
        <w:t>2</w:t>
      </w:r>
      <w:r w:rsidR="00FE77E6">
        <w:rPr>
          <w:sz w:val="28"/>
          <w:szCs w:val="28"/>
        </w:rPr>
        <w:t>1</w:t>
      </w:r>
      <w:r w:rsidR="001D2AC6">
        <w:rPr>
          <w:sz w:val="28"/>
          <w:szCs w:val="28"/>
        </w:rPr>
        <w:t>.</w:t>
      </w:r>
      <w:r w:rsidR="000718F0">
        <w:rPr>
          <w:sz w:val="28"/>
          <w:szCs w:val="28"/>
        </w:rPr>
        <w:t>0</w:t>
      </w:r>
      <w:r w:rsidR="00FE77E6">
        <w:rPr>
          <w:sz w:val="28"/>
          <w:szCs w:val="28"/>
        </w:rPr>
        <w:t>7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0718F0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FE77E6">
        <w:rPr>
          <w:sz w:val="28"/>
          <w:szCs w:val="28"/>
        </w:rPr>
        <w:t>100</w:t>
      </w:r>
      <w:r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«Развитие  культуры»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2025 год</w:t>
      </w:r>
      <w:r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E86B25">
            <w:pPr>
              <w:rPr>
                <w:b/>
                <w:color w:val="006600"/>
              </w:rPr>
            </w:pPr>
            <w:r w:rsidRPr="006100E8">
              <w:rPr>
                <w:sz w:val="20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r w:rsidRPr="006100E8">
              <w:rPr>
                <w:sz w:val="20"/>
              </w:rPr>
              <w:t>Верхнеобливском</w:t>
            </w:r>
            <w:proofErr w:type="spellEnd"/>
            <w:r w:rsidRPr="006100E8">
              <w:rPr>
                <w:sz w:val="20"/>
              </w:rPr>
              <w:t xml:space="preserve">  сельском поселении»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7336F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81340">
              <w:rPr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7336F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81340">
              <w:rPr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pPr>
              <w:tabs>
                <w:tab w:val="left" w:pos="11057"/>
              </w:tabs>
            </w:pPr>
            <w:r w:rsidRPr="004025EA">
              <w:rPr>
                <w:b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4025EA">
              <w:rPr>
                <w:b/>
              </w:rPr>
              <w:t>Верхнеобливский</w:t>
            </w:r>
            <w:proofErr w:type="spellEnd"/>
            <w:r w:rsidRPr="004025EA">
              <w:rPr>
                <w:b/>
              </w:rPr>
              <w:t xml:space="preserve"> сельский Дом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3D0A32">
            <w:pPr>
              <w:tabs>
                <w:tab w:val="left" w:pos="11057"/>
              </w:tabs>
            </w:pPr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281340">
            <w:pPr>
              <w:jc w:val="center"/>
            </w:pPr>
            <w:r>
              <w:t>2</w:t>
            </w:r>
            <w:r w:rsidR="000718F0">
              <w:t>9</w:t>
            </w:r>
            <w:r w:rsidR="00281340">
              <w:t>77,1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281340">
            <w:pPr>
              <w:jc w:val="center"/>
            </w:pPr>
            <w:r>
              <w:t>2</w:t>
            </w:r>
            <w:r w:rsidR="000718F0">
              <w:t>9</w:t>
            </w:r>
            <w:r w:rsidR="00281340">
              <w:t>77,1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025EA" w:rsidRDefault="004025EA" w:rsidP="004025EA">
            <w:r>
              <w:t xml:space="preserve">Контрольная точка 1.1.1 «Предоставлен предварительный отчет </w:t>
            </w:r>
          </w:p>
          <w:p w:rsidR="008E47D0" w:rsidRPr="00236554" w:rsidRDefault="004025EA" w:rsidP="004025EA">
            <w:r>
              <w:t xml:space="preserve">о выполнении  </w:t>
            </w:r>
            <w:r>
              <w:lastRenderedPageBreak/>
              <w:t>муниципального задания на оказание муниципальных услуг МБУК «</w:t>
            </w:r>
            <w:proofErr w:type="spellStart"/>
            <w:r>
              <w:t>Верхнеобливский</w:t>
            </w:r>
            <w:proofErr w:type="spellEnd"/>
            <w: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4025EA">
            <w:pPr>
              <w:jc w:val="center"/>
            </w:pPr>
            <w:r>
              <w:t>10</w:t>
            </w:r>
            <w:r w:rsidR="001B3A8E">
              <w:t>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3D0A32">
            <w:r w:rsidRPr="004025EA"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B3A8E">
            <w:pPr>
              <w:jc w:val="center"/>
            </w:pPr>
            <w:r>
              <w:t>31.12.</w:t>
            </w:r>
            <w:r w:rsidR="008E47D0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B3A8E">
            <w:r w:rsidRPr="004025EA">
              <w:t>Контрольная точка 1.1.3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31.12.</w:t>
            </w:r>
            <w:r w:rsidR="00B27CC4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1B3A8E">
            <w:r w:rsidRPr="00FE77E6">
              <w:t>Мероприятие (результат)  1.2. Расходы на реализацию мероприятий по сносу здания муниципального бюджетного учреждения культуры «</w:t>
            </w:r>
            <w:proofErr w:type="spellStart"/>
            <w:r w:rsidRPr="00FE77E6">
              <w:t>Верхнеобливский</w:t>
            </w:r>
            <w:proofErr w:type="spellEnd"/>
            <w:r w:rsidRPr="00FE77E6">
              <w:t xml:space="preserve"> сельский Дом культуры» (всего),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1D2AC6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FE77E6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FE77E6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FE77E6"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 xml:space="preserve">. «Сведения о муниципальных контрактах внесены в реестр контрактов, заключенных заказчиками по результатам </w:t>
            </w:r>
            <w:r w:rsidRPr="000B05A7">
              <w:lastRenderedPageBreak/>
              <w:t>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lastRenderedPageBreak/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21.08.2025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B65739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0B05A7" w:rsidRDefault="00FE77E6" w:rsidP="00FE77E6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B65739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0B05A7" w:rsidRDefault="00FE77E6" w:rsidP="00FE77E6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EC08B7">
            <w:r w:rsidRPr="004C4E8C">
              <w:t xml:space="preserve">Администрация Верхнеобливского сельского поселения, </w:t>
            </w:r>
            <w:r w:rsidR="00EC08B7">
              <w:t>главный бухгалтер</w:t>
            </w:r>
            <w:bookmarkStart w:id="1" w:name="_GoBack"/>
            <w:bookmarkEnd w:id="1"/>
            <w:r w:rsidRPr="004C4E8C">
              <w:t xml:space="preserve"> </w:t>
            </w:r>
            <w:r w:rsidR="00EC08B7"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18F0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7336F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1340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5EA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37D99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B5DF3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C08B7"/>
    <w:rsid w:val="00ED07CA"/>
    <w:rsid w:val="00ED2471"/>
    <w:rsid w:val="00ED5225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C103-EF9C-493F-8C90-842F517C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2</cp:revision>
  <cp:lastPrinted>2023-07-17T06:18:00Z</cp:lastPrinted>
  <dcterms:created xsi:type="dcterms:W3CDTF">2025-07-23T08:45:00Z</dcterms:created>
  <dcterms:modified xsi:type="dcterms:W3CDTF">2025-07-23T08:45:00Z</dcterms:modified>
</cp:coreProperties>
</file>