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1B3A8E" w:rsidP="00C63E4A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181725" cy="0"/>
                <wp:effectExtent l="19685" t="19685" r="18415" b="184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94EFF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6B0763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>2</w:t>
      </w:r>
      <w:r w:rsidR="00E03F64">
        <w:rPr>
          <w:b/>
          <w:i/>
          <w:sz w:val="28"/>
        </w:rPr>
        <w:t>0</w:t>
      </w:r>
      <w:r>
        <w:rPr>
          <w:b/>
          <w:i/>
          <w:sz w:val="28"/>
        </w:rPr>
        <w:t xml:space="preserve"> </w:t>
      </w:r>
      <w:r w:rsidR="00E03F64">
        <w:rPr>
          <w:b/>
          <w:i/>
          <w:sz w:val="28"/>
        </w:rPr>
        <w:t>августа</w:t>
      </w:r>
      <w:r w:rsidR="001D2AC6">
        <w:rPr>
          <w:b/>
          <w:i/>
          <w:sz w:val="28"/>
        </w:rPr>
        <w:t xml:space="preserve"> 202</w:t>
      </w:r>
      <w:r w:rsidR="00AD0384">
        <w:rPr>
          <w:b/>
          <w:i/>
          <w:sz w:val="28"/>
        </w:rPr>
        <w:t>5</w:t>
      </w:r>
      <w:r w:rsidR="001D2AC6">
        <w:rPr>
          <w:b/>
          <w:i/>
          <w:sz w:val="28"/>
        </w:rPr>
        <w:t xml:space="preserve">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>№</w:t>
      </w:r>
      <w:r w:rsidR="004426BC">
        <w:rPr>
          <w:b/>
          <w:i/>
          <w:sz w:val="28"/>
        </w:rPr>
        <w:t xml:space="preserve"> </w:t>
      </w:r>
      <w:r w:rsidR="00E03F64">
        <w:rPr>
          <w:b/>
          <w:i/>
          <w:sz w:val="28"/>
        </w:rPr>
        <w:t>117</w:t>
      </w:r>
      <w:r w:rsidR="00C63E4A" w:rsidRPr="00AF7809">
        <w:rPr>
          <w:b/>
          <w:i/>
          <w:sz w:val="28"/>
        </w:rPr>
        <w:t xml:space="preserve"> </w:t>
      </w:r>
      <w:r w:rsidR="001D2AC6">
        <w:rPr>
          <w:b/>
          <w:i/>
          <w:sz w:val="28"/>
        </w:rPr>
        <w:tab/>
        <w:t xml:space="preserve">                      </w:t>
      </w:r>
      <w:r w:rsidR="000B30F1">
        <w:rPr>
          <w:b/>
          <w:i/>
          <w:sz w:val="28"/>
        </w:rPr>
        <w:t>х.Верхнеобливский</w:t>
      </w:r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AD0384" w:rsidP="00C907F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несении изменений и дополнений в постановление Администрации Верхнеобливского сельского поселения от 28.12.2024  № 257 «</w:t>
            </w:r>
            <w:r w:rsidR="00341906" w:rsidRPr="00B27CC4">
              <w:rPr>
                <w:sz w:val="28"/>
                <w:szCs w:val="28"/>
              </w:rPr>
              <w:t xml:space="preserve">Об утверждении </w:t>
            </w:r>
            <w:r w:rsidR="00B27CC4" w:rsidRPr="00B27CC4">
              <w:rPr>
                <w:sz w:val="28"/>
                <w:szCs w:val="28"/>
              </w:rPr>
              <w:t>Един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аналитическ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план</w:t>
            </w:r>
            <w:r w:rsidR="00B27CC4">
              <w:rPr>
                <w:sz w:val="28"/>
                <w:szCs w:val="28"/>
              </w:rPr>
              <w:t>а</w:t>
            </w:r>
            <w:r w:rsidR="00B27CC4"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1D2AC6">
              <w:rPr>
                <w:sz w:val="28"/>
                <w:szCs w:val="28"/>
              </w:rPr>
              <w:t xml:space="preserve"> </w:t>
            </w:r>
            <w:r w:rsidR="000B30F1">
              <w:rPr>
                <w:sz w:val="28"/>
                <w:szCs w:val="28"/>
              </w:rPr>
              <w:t>Верхнеобливского</w:t>
            </w:r>
            <w:r w:rsidR="001D2AC6">
              <w:rPr>
                <w:sz w:val="28"/>
                <w:szCs w:val="28"/>
              </w:rPr>
              <w:t xml:space="preserve"> сельского поселения</w:t>
            </w:r>
            <w:r w:rsidR="00C907F6">
              <w:rPr>
                <w:sz w:val="28"/>
                <w:szCs w:val="28"/>
              </w:rPr>
              <w:t xml:space="preserve"> </w:t>
            </w:r>
            <w:r w:rsidR="00B23F93" w:rsidRPr="00B23F93">
              <w:rPr>
                <w:sz w:val="28"/>
                <w:szCs w:val="28"/>
              </w:rPr>
              <w:t xml:space="preserve">«Благоустройство территории» </w:t>
            </w:r>
            <w:r w:rsidR="00B27CC4" w:rsidRPr="00B27CC4">
              <w:rPr>
                <w:sz w:val="28"/>
                <w:szCs w:val="28"/>
              </w:rPr>
              <w:t xml:space="preserve"> на 2025 год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1D2AC6" w:rsidRPr="001D2AC6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  <w:sz w:val="28"/>
          <w:szCs w:val="28"/>
        </w:rPr>
        <w:t xml:space="preserve"> от </w:t>
      </w:r>
      <w:r w:rsidR="000B30F1">
        <w:rPr>
          <w:bCs/>
          <w:kern w:val="2"/>
          <w:sz w:val="28"/>
          <w:szCs w:val="28"/>
        </w:rPr>
        <w:t>23</w:t>
      </w:r>
      <w:r>
        <w:rPr>
          <w:bCs/>
          <w:kern w:val="2"/>
          <w:sz w:val="28"/>
          <w:szCs w:val="28"/>
        </w:rPr>
        <w:t>.</w:t>
      </w:r>
      <w:r w:rsidR="00B27CC4">
        <w:rPr>
          <w:bCs/>
          <w:kern w:val="2"/>
          <w:sz w:val="28"/>
          <w:szCs w:val="28"/>
        </w:rPr>
        <w:t>0</w:t>
      </w:r>
      <w:r w:rsidR="000B30F1">
        <w:rPr>
          <w:bCs/>
          <w:kern w:val="2"/>
          <w:sz w:val="28"/>
          <w:szCs w:val="28"/>
        </w:rPr>
        <w:t>7</w:t>
      </w:r>
      <w:r>
        <w:rPr>
          <w:bCs/>
          <w:kern w:val="2"/>
          <w:sz w:val="28"/>
          <w:szCs w:val="28"/>
        </w:rPr>
        <w:t>.20</w:t>
      </w:r>
      <w:r w:rsidR="00B27CC4">
        <w:rPr>
          <w:bCs/>
          <w:kern w:val="2"/>
          <w:sz w:val="28"/>
          <w:szCs w:val="28"/>
        </w:rPr>
        <w:t>24</w:t>
      </w:r>
      <w:r>
        <w:rPr>
          <w:bCs/>
          <w:kern w:val="2"/>
          <w:sz w:val="28"/>
          <w:szCs w:val="28"/>
        </w:rPr>
        <w:t xml:space="preserve"> №</w:t>
      </w:r>
      <w:r w:rsidR="00B27CC4">
        <w:rPr>
          <w:bCs/>
          <w:kern w:val="2"/>
          <w:sz w:val="28"/>
          <w:szCs w:val="28"/>
        </w:rPr>
        <w:t>1</w:t>
      </w:r>
      <w:r w:rsidR="000B30F1">
        <w:rPr>
          <w:bCs/>
          <w:kern w:val="2"/>
          <w:sz w:val="28"/>
          <w:szCs w:val="28"/>
        </w:rPr>
        <w:t>27</w:t>
      </w:r>
      <w:r>
        <w:rPr>
          <w:bCs/>
          <w:kern w:val="2"/>
          <w:sz w:val="28"/>
          <w:szCs w:val="28"/>
        </w:rPr>
        <w:t xml:space="preserve"> </w:t>
      </w:r>
      <w:r w:rsidR="007F0A09">
        <w:rPr>
          <w:bCs/>
          <w:kern w:val="2"/>
          <w:sz w:val="28"/>
          <w:szCs w:val="28"/>
        </w:rPr>
        <w:t>"</w:t>
      </w:r>
      <w:r w:rsidR="00B27CC4" w:rsidRPr="00B27CC4">
        <w:rPr>
          <w:bCs/>
          <w:kern w:val="2"/>
          <w:sz w:val="28"/>
          <w:szCs w:val="28"/>
        </w:rPr>
        <w:t>Об утверждении Порядка разработки,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>реализации и оценки эффективности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 xml:space="preserve">муниципальных программ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 w:rsidR="007F0A09">
        <w:rPr>
          <w:bCs/>
          <w:spacing w:val="-4"/>
          <w:kern w:val="2"/>
          <w:sz w:val="28"/>
          <w:szCs w:val="28"/>
        </w:rPr>
        <w:t>"</w:t>
      </w:r>
      <w:r>
        <w:rPr>
          <w:sz w:val="28"/>
          <w:szCs w:val="28"/>
        </w:rPr>
        <w:t>,</w:t>
      </w:r>
      <w:r w:rsidR="00B27CC4">
        <w:rPr>
          <w:sz w:val="28"/>
          <w:szCs w:val="28"/>
        </w:rPr>
        <w:t xml:space="preserve"> </w:t>
      </w:r>
      <w:r w:rsidR="00B27CC4" w:rsidRPr="00AF7809">
        <w:rPr>
          <w:kern w:val="2"/>
          <w:sz w:val="28"/>
          <w:szCs w:val="28"/>
        </w:rPr>
        <w:t xml:space="preserve">Администрация </w:t>
      </w:r>
      <w:r w:rsidR="000B30F1">
        <w:rPr>
          <w:kern w:val="2"/>
          <w:sz w:val="28"/>
          <w:szCs w:val="28"/>
        </w:rPr>
        <w:t>Верхнеобливского</w:t>
      </w:r>
      <w:r w:rsidR="001D2AC6"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                 </w:t>
      </w:r>
      <w:r w:rsidRPr="00AF7809">
        <w:rPr>
          <w:b/>
          <w:kern w:val="2"/>
          <w:sz w:val="28"/>
          <w:szCs w:val="28"/>
        </w:rPr>
        <w:t>п о с т а н о в л я е т :</w:t>
      </w:r>
    </w:p>
    <w:p w:rsidR="00341906" w:rsidRDefault="00AD0384" w:rsidP="00B23F93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Верхнеобливского сельского поселения от 28.12.2024  № 257 «</w:t>
      </w:r>
      <w:r w:rsidRPr="00B27CC4">
        <w:rPr>
          <w:sz w:val="28"/>
          <w:szCs w:val="28"/>
        </w:rPr>
        <w:t>Об утверждении Един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аналитическ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B27CC4"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8"/>
        </w:rPr>
        <w:t xml:space="preserve"> Верхнеобливского сельского поселения </w:t>
      </w:r>
      <w:r w:rsidRPr="00B23F93">
        <w:rPr>
          <w:sz w:val="28"/>
          <w:szCs w:val="28"/>
        </w:rPr>
        <w:t xml:space="preserve">«Благоустройство территории» </w:t>
      </w:r>
      <w:r w:rsidRPr="00B27CC4">
        <w:rPr>
          <w:sz w:val="28"/>
          <w:szCs w:val="28"/>
        </w:rPr>
        <w:t xml:space="preserve"> на 2025 год</w:t>
      </w:r>
      <w:r>
        <w:rPr>
          <w:sz w:val="28"/>
          <w:szCs w:val="28"/>
        </w:rPr>
        <w:t xml:space="preserve">»  </w:t>
      </w:r>
      <w:r w:rsidR="0056481F">
        <w:rPr>
          <w:sz w:val="28"/>
          <w:szCs w:val="28"/>
        </w:rPr>
        <w:t>согласно</w:t>
      </w:r>
      <w:r w:rsidR="00E86DDE">
        <w:rPr>
          <w:sz w:val="28"/>
          <w:szCs w:val="28"/>
        </w:rPr>
        <w:t xml:space="preserve"> приложению к настоящему постановлению.</w:t>
      </w:r>
    </w:p>
    <w:p w:rsidR="00290143" w:rsidRDefault="00341906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</w:t>
      </w:r>
      <w:r w:rsidR="00D052FC">
        <w:rPr>
          <w:sz w:val="28"/>
          <w:szCs w:val="28"/>
        </w:rPr>
        <w:t>ет в силу со дня его подписания.</w:t>
      </w:r>
    </w:p>
    <w:p w:rsidR="00290143" w:rsidRPr="00290143" w:rsidRDefault="00290143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 w:rsidRPr="00290143">
        <w:rPr>
          <w:sz w:val="28"/>
          <w:szCs w:val="28"/>
        </w:rPr>
        <w:t xml:space="preserve">Контроль за выполнением настоящего постановления </w:t>
      </w:r>
      <w:r w:rsidR="001D2AC6">
        <w:rPr>
          <w:sz w:val="28"/>
          <w:szCs w:val="28"/>
        </w:rPr>
        <w:t>оставляю за собой</w:t>
      </w:r>
      <w:r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4190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Месенжинова Е.В.</w:t>
      </w:r>
      <w:r w:rsidR="0034190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2AC6">
        <w:rPr>
          <w:rFonts w:ascii="Times New Roman" w:hAnsi="Times New Roman"/>
          <w:sz w:val="28"/>
          <w:szCs w:val="28"/>
        </w:rPr>
        <w:t xml:space="preserve">            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4426BC" w:rsidP="004426BC">
      <w:pPr>
        <w:widowControl w:val="0"/>
        <w:jc w:val="center"/>
        <w:rPr>
          <w:b/>
          <w:color w:val="006600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о</w:t>
      </w:r>
      <w:r w:rsidR="001B6D6B" w:rsidRPr="00AF780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15DF8">
        <w:rPr>
          <w:sz w:val="28"/>
          <w:szCs w:val="28"/>
        </w:rPr>
        <w:t>2</w:t>
      </w:r>
      <w:r w:rsidR="00E03F64">
        <w:rPr>
          <w:sz w:val="28"/>
          <w:szCs w:val="28"/>
        </w:rPr>
        <w:t>0.08</w:t>
      </w:r>
      <w:r w:rsidR="001D2AC6">
        <w:rPr>
          <w:sz w:val="28"/>
          <w:szCs w:val="28"/>
        </w:rPr>
        <w:t>.</w:t>
      </w:r>
      <w:r w:rsidR="001B6D6B" w:rsidRPr="00AF7809">
        <w:rPr>
          <w:sz w:val="28"/>
          <w:szCs w:val="28"/>
        </w:rPr>
        <w:t>202</w:t>
      </w:r>
      <w:r w:rsidR="00AD0384">
        <w:rPr>
          <w:sz w:val="28"/>
          <w:szCs w:val="28"/>
        </w:rPr>
        <w:t>5</w:t>
      </w:r>
      <w:r w:rsidR="001B6D6B" w:rsidRPr="00AF7809">
        <w:rPr>
          <w:sz w:val="28"/>
          <w:szCs w:val="28"/>
        </w:rPr>
        <w:t xml:space="preserve"> №</w:t>
      </w:r>
      <w:r w:rsidR="00E03F64">
        <w:rPr>
          <w:sz w:val="28"/>
          <w:szCs w:val="28"/>
        </w:rPr>
        <w:t>117</w:t>
      </w:r>
    </w:p>
    <w:p w:rsidR="00B27CC4" w:rsidRPr="00C907F6" w:rsidRDefault="00B27CC4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color w:val="006600"/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C907F6">
        <w:rPr>
          <w:color w:val="006600"/>
          <w:sz w:val="28"/>
          <w:szCs w:val="28"/>
        </w:rPr>
        <w:t>Верхнеобливского</w:t>
      </w:r>
      <w:r w:rsidR="001D2AC6" w:rsidRPr="00C907F6">
        <w:rPr>
          <w:color w:val="006600"/>
          <w:sz w:val="28"/>
          <w:szCs w:val="28"/>
        </w:rPr>
        <w:t xml:space="preserve"> сельского поселения</w:t>
      </w:r>
    </w:p>
    <w:p w:rsidR="00B27CC4" w:rsidRPr="00C907F6" w:rsidRDefault="00B23F93" w:rsidP="00B27CC4">
      <w:pPr>
        <w:widowControl w:val="0"/>
        <w:jc w:val="center"/>
        <w:rPr>
          <w:sz w:val="28"/>
          <w:szCs w:val="28"/>
        </w:rPr>
      </w:pPr>
      <w:r w:rsidRPr="00B23F93">
        <w:rPr>
          <w:rFonts w:eastAsia="Calibri"/>
          <w:sz w:val="28"/>
          <w:szCs w:val="28"/>
        </w:rPr>
        <w:t xml:space="preserve">«Благоустройство территории» </w:t>
      </w:r>
      <w:r w:rsidR="00B27CC4" w:rsidRPr="00C907F6">
        <w:rPr>
          <w:color w:val="006600"/>
          <w:sz w:val="28"/>
          <w:szCs w:val="28"/>
        </w:rPr>
        <w:t>на 2025 год</w:t>
      </w:r>
      <w:r w:rsidR="00B27CC4" w:rsidRPr="00C907F6">
        <w:rPr>
          <w:sz w:val="28"/>
          <w:szCs w:val="28"/>
        </w:rPr>
        <w:t xml:space="preserve"> 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D2AC6">
              <w:rPr>
                <w:b/>
                <w:sz w:val="24"/>
                <w:szCs w:val="24"/>
              </w:rPr>
              <w:t xml:space="preserve"> ,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3F93" w:rsidP="00E86B25">
            <w:pPr>
              <w:rPr>
                <w:b/>
                <w:color w:val="006600"/>
              </w:rPr>
            </w:pPr>
            <w:r w:rsidRPr="00B23F93">
              <w:t>Комплекс процессных мероприятий «Благоустройство на территории»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C907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B0763" w:rsidRDefault="00B179E7" w:rsidP="00B179E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B0763" w:rsidRDefault="00B179E7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B27CC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3F93" w:rsidP="001D2AC6">
            <w:pPr>
              <w:tabs>
                <w:tab w:val="left" w:pos="11057"/>
              </w:tabs>
            </w:pPr>
            <w:r w:rsidRPr="00B23F93">
              <w:rPr>
                <w:b/>
              </w:rPr>
              <w:t>Мероприятие (результат) 1.1.Расходы по содержанию сетей наружного уличного освещения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D0A32">
            <w:pPr>
              <w:tabs>
                <w:tab w:val="left" w:pos="11057"/>
              </w:tabs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345B3" w:rsidP="00C153BD">
            <w:pPr>
              <w:jc w:val="center"/>
            </w:pPr>
            <w:r>
              <w:t>212</w:t>
            </w:r>
            <w:r w:rsidR="003A4D86">
              <w:t>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345B3" w:rsidP="00C153BD">
            <w:pPr>
              <w:jc w:val="center"/>
            </w:pPr>
            <w:r>
              <w:t>212</w:t>
            </w:r>
            <w:r w:rsidR="003A4D86">
              <w:t>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</w:tr>
      <w:tr w:rsidR="003A4D86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B23F93">
              <w:t>Контрольная точка 1.1.1 «Своевременный ремонт и техническое обслуживание уличного освещения»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</w:tr>
      <w:tr w:rsidR="003A4D86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 xml:space="preserve">Контрольная точка 1.1.2 «Своевременная оплата за потребленную электрическую </w:t>
            </w:r>
            <w:r w:rsidRPr="00D5126B">
              <w:lastRenderedPageBreak/>
              <w:t>энергию»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</w:t>
            </w:r>
            <w:r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Павлюкевич Анастасия Александровна, ведущий специалист </w:t>
            </w:r>
            <w:r w:rsidRPr="00D5126B">
              <w:rPr>
                <w:sz w:val="22"/>
                <w:szCs w:val="22"/>
              </w:rPr>
              <w:lastRenderedPageBreak/>
              <w:t>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B345B3" w:rsidP="00C153BD">
            <w:pPr>
              <w:jc w:val="center"/>
            </w:pPr>
            <w:r>
              <w:lastRenderedPageBreak/>
              <w:t>212</w:t>
            </w:r>
            <w:r w:rsidR="003A4D86">
              <w:t>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B345B3" w:rsidP="00C153BD">
            <w:pPr>
              <w:jc w:val="center"/>
            </w:pPr>
            <w:r>
              <w:t>212</w:t>
            </w:r>
            <w:r w:rsidR="003A4D86">
              <w:t>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>Контрольная точка 1.1.3.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</w:t>
            </w:r>
            <w:r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>Контрольная точка 1.1.4.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1.1.5.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1.1.6.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Мероприятие (результат) 1.2.Расходы по озеленению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796D92" w:rsidRDefault="006B0763" w:rsidP="00C153BD">
            <w:pPr>
              <w:jc w:val="center"/>
              <w:rPr>
                <w:highlight w:val="yellow"/>
              </w:rPr>
            </w:pPr>
            <w:r w:rsidRPr="006B0763">
              <w:t>75,6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796D92" w:rsidRDefault="006B0763" w:rsidP="00C153BD">
            <w:pPr>
              <w:jc w:val="center"/>
              <w:rPr>
                <w:highlight w:val="yellow"/>
              </w:rPr>
            </w:pPr>
            <w:r w:rsidRPr="006B0763">
              <w:t>75,6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725492" w:rsidRDefault="006B0763" w:rsidP="00C153BD">
            <w:pPr>
              <w:jc w:val="center"/>
              <w:rPr>
                <w:highlight w:val="yellow"/>
              </w:rPr>
            </w:pPr>
            <w:r w:rsidRPr="006B0763">
              <w:t>75,6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725492" w:rsidRDefault="006B0763" w:rsidP="00C153BD">
            <w:pPr>
              <w:jc w:val="center"/>
              <w:rPr>
                <w:highlight w:val="yellow"/>
              </w:rPr>
            </w:pPr>
            <w:r w:rsidRPr="006B0763">
              <w:t>75,6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Контрольная точка 1.2.2. «Сведения о муниципальных </w:t>
            </w:r>
            <w:r w:rsidRPr="00D5126B">
              <w:lastRenderedPageBreak/>
              <w:t>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r w:rsidRPr="00D5126B">
              <w:rPr>
                <w:sz w:val="22"/>
                <w:szCs w:val="22"/>
              </w:rPr>
              <w:lastRenderedPageBreak/>
              <w:t>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lastRenderedPageBreak/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Мероприятие (результат) 1.3..Расходы по организации и содержанию мест захоронения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6B0763" w:rsidP="00C153BD">
            <w:pPr>
              <w:jc w:val="center"/>
            </w:pPr>
            <w:r>
              <w:t>51,7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6B0763" w:rsidP="00C153BD">
            <w:pPr>
              <w:jc w:val="center"/>
            </w:pPr>
            <w:r>
              <w:t>51,7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5</w:t>
            </w:r>
            <w:r w:rsidR="006B0763">
              <w:t>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5</w:t>
            </w:r>
            <w:r w:rsidR="006B0763">
              <w:t>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Контрольная точка 1.3.3. «Произведена приемка поставленных товаров, выполненных работ, </w:t>
            </w:r>
            <w:r w:rsidRPr="00D5126B">
              <w:lastRenderedPageBreak/>
              <w:t>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Мероприятие (результат) 1.4..Расходы по прочим мероприятиям по содержанию территории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6B0763" w:rsidRDefault="002B41BF" w:rsidP="002B41BF">
            <w:pPr>
              <w:jc w:val="center"/>
            </w:pPr>
            <w:r>
              <w:t>730,4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6B0763" w:rsidRDefault="002B41BF" w:rsidP="00C153BD">
            <w:pPr>
              <w:jc w:val="center"/>
            </w:pPr>
            <w:r w:rsidRPr="002B41BF">
              <w:t>730,4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6B0763" w:rsidRDefault="002B41BF" w:rsidP="002B41BF">
            <w:r>
              <w:t xml:space="preserve">       </w:t>
            </w:r>
            <w:r w:rsidRPr="002B41BF">
              <w:t>730,4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6B0763" w:rsidRDefault="002B41BF" w:rsidP="00C153BD">
            <w:pPr>
              <w:jc w:val="center"/>
            </w:pPr>
            <w:r w:rsidRPr="002B41BF">
              <w:t>730,4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2E1241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2E1241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</w:tbl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 w15:restartNumberingAfterBreak="0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 w15:restartNumberingAfterBreak="0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32F"/>
    <w:rsid w:val="000115D8"/>
    <w:rsid w:val="000120F0"/>
    <w:rsid w:val="00012531"/>
    <w:rsid w:val="00027FE3"/>
    <w:rsid w:val="00050B4A"/>
    <w:rsid w:val="0007456E"/>
    <w:rsid w:val="00080564"/>
    <w:rsid w:val="00081E7C"/>
    <w:rsid w:val="000826C2"/>
    <w:rsid w:val="00096C72"/>
    <w:rsid w:val="000A1DA8"/>
    <w:rsid w:val="000B30F1"/>
    <w:rsid w:val="000C54AF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29AF"/>
    <w:rsid w:val="001A5097"/>
    <w:rsid w:val="001A699B"/>
    <w:rsid w:val="001B12AE"/>
    <w:rsid w:val="001B2383"/>
    <w:rsid w:val="001B3A8E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0156A"/>
    <w:rsid w:val="0021121A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41BF"/>
    <w:rsid w:val="002B73F9"/>
    <w:rsid w:val="002D291C"/>
    <w:rsid w:val="002D4CA0"/>
    <w:rsid w:val="002E11BB"/>
    <w:rsid w:val="002E1241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4D86"/>
    <w:rsid w:val="003A756E"/>
    <w:rsid w:val="003B6C2E"/>
    <w:rsid w:val="003C10D3"/>
    <w:rsid w:val="003C3BE3"/>
    <w:rsid w:val="003D0A32"/>
    <w:rsid w:val="003D7305"/>
    <w:rsid w:val="003D769C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26BC"/>
    <w:rsid w:val="004442B5"/>
    <w:rsid w:val="00450502"/>
    <w:rsid w:val="00451CBC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0763"/>
    <w:rsid w:val="006B1E27"/>
    <w:rsid w:val="006B2E8E"/>
    <w:rsid w:val="006B4108"/>
    <w:rsid w:val="006C1028"/>
    <w:rsid w:val="00712EA9"/>
    <w:rsid w:val="00715DF8"/>
    <w:rsid w:val="00723506"/>
    <w:rsid w:val="00725492"/>
    <w:rsid w:val="00726C59"/>
    <w:rsid w:val="007271B4"/>
    <w:rsid w:val="00742490"/>
    <w:rsid w:val="007439A7"/>
    <w:rsid w:val="00766292"/>
    <w:rsid w:val="0079289F"/>
    <w:rsid w:val="00796D92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76E91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0384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179E7"/>
    <w:rsid w:val="00B23F93"/>
    <w:rsid w:val="00B26A63"/>
    <w:rsid w:val="00B27B45"/>
    <w:rsid w:val="00B27CC4"/>
    <w:rsid w:val="00B3311C"/>
    <w:rsid w:val="00B34535"/>
    <w:rsid w:val="00B345B3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153BD"/>
    <w:rsid w:val="00C23D01"/>
    <w:rsid w:val="00C25515"/>
    <w:rsid w:val="00C2580E"/>
    <w:rsid w:val="00C3390F"/>
    <w:rsid w:val="00C63E4A"/>
    <w:rsid w:val="00C77E0E"/>
    <w:rsid w:val="00C907F6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126B"/>
    <w:rsid w:val="00D5317A"/>
    <w:rsid w:val="00D75BC6"/>
    <w:rsid w:val="00D80C00"/>
    <w:rsid w:val="00D85AA7"/>
    <w:rsid w:val="00D92954"/>
    <w:rsid w:val="00D93A0A"/>
    <w:rsid w:val="00DA2A5D"/>
    <w:rsid w:val="00DC5B70"/>
    <w:rsid w:val="00DC6208"/>
    <w:rsid w:val="00DC6D4D"/>
    <w:rsid w:val="00DD323B"/>
    <w:rsid w:val="00DE0737"/>
    <w:rsid w:val="00DF16EC"/>
    <w:rsid w:val="00E0123A"/>
    <w:rsid w:val="00E03F64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ECA3A"/>
  <w15:docId w15:val="{B1CF1B73-2E7E-452F-B938-F9D9D4B3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Заголовок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Интернет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BD85D-FF66-48CC-A90C-D8A22B34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user2</cp:lastModifiedBy>
  <cp:revision>15</cp:revision>
  <cp:lastPrinted>2023-07-17T06:18:00Z</cp:lastPrinted>
  <dcterms:created xsi:type="dcterms:W3CDTF">2025-04-21T12:41:00Z</dcterms:created>
  <dcterms:modified xsi:type="dcterms:W3CDTF">2025-09-25T05:19:00Z</dcterms:modified>
</cp:coreProperties>
</file>