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BED" w:rsidRPr="00D74BED" w:rsidRDefault="00D74BED" w:rsidP="00D74BED">
      <w:pPr>
        <w:jc w:val="center"/>
        <w:rPr>
          <w:rFonts w:ascii="Times New Roman" w:hAnsi="Times New Roman"/>
          <w:b/>
          <w:sz w:val="28"/>
          <w:szCs w:val="28"/>
        </w:rPr>
      </w:pPr>
      <w:r w:rsidRPr="00D74BED">
        <w:rPr>
          <w:rFonts w:ascii="Times New Roman" w:hAnsi="Times New Roman"/>
          <w:b/>
          <w:sz w:val="28"/>
          <w:szCs w:val="28"/>
        </w:rPr>
        <w:t>Российская Федерация</w:t>
      </w:r>
    </w:p>
    <w:p w:rsidR="00D74BED" w:rsidRPr="00D74BED" w:rsidRDefault="00D74BED" w:rsidP="00D74BED">
      <w:pPr>
        <w:jc w:val="center"/>
        <w:rPr>
          <w:rFonts w:ascii="Times New Roman" w:hAnsi="Times New Roman"/>
          <w:b/>
          <w:sz w:val="28"/>
          <w:szCs w:val="28"/>
        </w:rPr>
      </w:pPr>
      <w:r w:rsidRPr="00D74BED">
        <w:rPr>
          <w:rFonts w:ascii="Times New Roman" w:hAnsi="Times New Roman"/>
          <w:b/>
          <w:sz w:val="28"/>
          <w:szCs w:val="28"/>
        </w:rPr>
        <w:t>Ростовская область</w:t>
      </w:r>
    </w:p>
    <w:p w:rsidR="00D74BED" w:rsidRPr="00D74BED" w:rsidRDefault="00D74BED" w:rsidP="00D74BED">
      <w:pPr>
        <w:jc w:val="center"/>
        <w:rPr>
          <w:rFonts w:ascii="Times New Roman" w:hAnsi="Times New Roman"/>
          <w:b/>
          <w:sz w:val="28"/>
          <w:szCs w:val="28"/>
        </w:rPr>
      </w:pPr>
      <w:r w:rsidRPr="00D74BED">
        <w:rPr>
          <w:rFonts w:ascii="Times New Roman" w:hAnsi="Times New Roman"/>
          <w:b/>
          <w:sz w:val="28"/>
          <w:szCs w:val="28"/>
        </w:rPr>
        <w:t>Тацинский район</w:t>
      </w:r>
    </w:p>
    <w:p w:rsidR="00D74BED" w:rsidRPr="00D74BED" w:rsidRDefault="00D74BED" w:rsidP="00D74BED">
      <w:pPr>
        <w:jc w:val="center"/>
        <w:rPr>
          <w:rFonts w:ascii="Times New Roman" w:hAnsi="Times New Roman"/>
          <w:b/>
          <w:sz w:val="28"/>
          <w:szCs w:val="28"/>
        </w:rPr>
      </w:pPr>
      <w:r w:rsidRPr="00D74BED">
        <w:rPr>
          <w:rFonts w:ascii="Times New Roman" w:hAnsi="Times New Roman"/>
          <w:b/>
          <w:sz w:val="28"/>
          <w:szCs w:val="28"/>
        </w:rPr>
        <w:t>Муниципальное образование «Верхнеобливское сельское поселение»</w:t>
      </w:r>
    </w:p>
    <w:p w:rsidR="00D74BED" w:rsidRPr="00D74BED" w:rsidRDefault="00D74BED" w:rsidP="00D74BED">
      <w:pPr>
        <w:pBdr>
          <w:top w:val="none" w:sz="0" w:space="0" w:color="000000"/>
          <w:left w:val="none" w:sz="0" w:space="0" w:color="000000"/>
          <w:bottom w:val="single" w:sz="12" w:space="1" w:color="000000"/>
          <w:right w:val="none" w:sz="0" w:space="0" w:color="000000"/>
        </w:pBdr>
        <w:jc w:val="center"/>
        <w:rPr>
          <w:rFonts w:ascii="Times New Roman" w:hAnsi="Times New Roman"/>
          <w:b/>
          <w:sz w:val="28"/>
          <w:szCs w:val="28"/>
        </w:rPr>
      </w:pPr>
      <w:r w:rsidRPr="00D74BED">
        <w:rPr>
          <w:rFonts w:ascii="Times New Roman" w:hAnsi="Times New Roman"/>
          <w:b/>
          <w:sz w:val="28"/>
          <w:szCs w:val="28"/>
        </w:rPr>
        <w:t>Администрация Верхнеобливского сельского поселения</w:t>
      </w:r>
    </w:p>
    <w:p w:rsidR="00D3687B" w:rsidRDefault="00D3687B">
      <w:pPr>
        <w:pStyle w:val="HTML0"/>
        <w:rPr>
          <w:rFonts w:ascii="Times New Roman" w:hAnsi="Times New Roman" w:cs="Times New Roman"/>
          <w:sz w:val="28"/>
          <w:szCs w:val="28"/>
        </w:rPr>
      </w:pPr>
    </w:p>
    <w:p w:rsidR="00D3687B" w:rsidRDefault="007C0E20">
      <w:pPr>
        <w:pStyle w:val="HTML0"/>
        <w:rPr>
          <w:rFonts w:ascii="Times New Roman" w:hAnsi="Times New Roman" w:cs="Times New Roman"/>
          <w:sz w:val="28"/>
          <w:szCs w:val="28"/>
        </w:rPr>
      </w:pPr>
      <w:r w:rsidRPr="00D74BED">
        <w:rPr>
          <w:rFonts w:ascii="Times New Roman" w:hAnsi="Times New Roman" w:cs="Times New Roman"/>
          <w:sz w:val="28"/>
          <w:szCs w:val="28"/>
        </w:rPr>
        <w:t xml:space="preserve">                          </w:t>
      </w:r>
      <w:r w:rsidR="00D74BED">
        <w:rPr>
          <w:rFonts w:ascii="Times New Roman" w:hAnsi="Times New Roman" w:cs="Times New Roman"/>
          <w:sz w:val="28"/>
          <w:szCs w:val="28"/>
        </w:rPr>
        <w:t xml:space="preserve">          </w:t>
      </w:r>
      <w:r w:rsidRPr="00D74BED">
        <w:rPr>
          <w:rFonts w:ascii="Times New Roman" w:hAnsi="Times New Roman" w:cs="Times New Roman"/>
          <w:sz w:val="28"/>
          <w:szCs w:val="28"/>
        </w:rPr>
        <w:t xml:space="preserve"> </w:t>
      </w:r>
      <w:r w:rsidR="00474B9F">
        <w:rPr>
          <w:rFonts w:ascii="Times New Roman" w:hAnsi="Times New Roman" w:cs="Times New Roman"/>
          <w:sz w:val="28"/>
          <w:szCs w:val="28"/>
        </w:rPr>
        <w:t xml:space="preserve">         </w:t>
      </w:r>
      <w:r w:rsidRPr="00D74BED">
        <w:rPr>
          <w:rFonts w:ascii="Times New Roman" w:hAnsi="Times New Roman" w:cs="Times New Roman"/>
          <w:sz w:val="28"/>
          <w:szCs w:val="28"/>
        </w:rPr>
        <w:t xml:space="preserve"> ПОСТАНОВЛЕНИЕ</w:t>
      </w:r>
    </w:p>
    <w:p w:rsidR="000F6195" w:rsidRDefault="000F6195" w:rsidP="003D6AD0">
      <w:pPr>
        <w:pStyle w:val="HTML0"/>
        <w:rPr>
          <w:rFonts w:ascii="Times New Roman" w:hAnsi="Times New Roman" w:cs="Times New Roman"/>
          <w:sz w:val="28"/>
          <w:szCs w:val="28"/>
        </w:rPr>
      </w:pPr>
    </w:p>
    <w:p w:rsidR="003D6AD0" w:rsidRDefault="000F6195" w:rsidP="00474B9F">
      <w:pPr>
        <w:pStyle w:val="HTML0"/>
        <w:rPr>
          <w:rFonts w:ascii="Times New Roman" w:eastAsia="Times New Roman" w:hAnsi="Times New Roman"/>
          <w:sz w:val="28"/>
          <w:szCs w:val="28"/>
        </w:rPr>
      </w:pPr>
      <w:r>
        <w:rPr>
          <w:rFonts w:ascii="Times New Roman" w:hAnsi="Times New Roman" w:cs="Times New Roman"/>
          <w:sz w:val="28"/>
          <w:szCs w:val="28"/>
        </w:rPr>
        <w:t xml:space="preserve"> </w:t>
      </w:r>
      <w:r w:rsidR="00227ACA">
        <w:rPr>
          <w:rFonts w:ascii="Times New Roman" w:hAnsi="Times New Roman" w:cs="Times New Roman"/>
          <w:sz w:val="28"/>
          <w:szCs w:val="28"/>
        </w:rPr>
        <w:t>24</w:t>
      </w:r>
      <w:r w:rsidR="00F8745F">
        <w:rPr>
          <w:rFonts w:ascii="Times New Roman" w:hAnsi="Times New Roman" w:cs="Times New Roman"/>
          <w:sz w:val="28"/>
          <w:szCs w:val="28"/>
        </w:rPr>
        <w:t>.</w:t>
      </w:r>
      <w:r w:rsidR="00474B9F">
        <w:rPr>
          <w:rFonts w:ascii="Times New Roman" w:hAnsi="Times New Roman" w:cs="Times New Roman"/>
          <w:sz w:val="28"/>
          <w:szCs w:val="28"/>
        </w:rPr>
        <w:t>04</w:t>
      </w:r>
      <w:r w:rsidR="00F8745F">
        <w:rPr>
          <w:rFonts w:ascii="Times New Roman" w:hAnsi="Times New Roman" w:cs="Times New Roman"/>
          <w:sz w:val="28"/>
          <w:szCs w:val="28"/>
        </w:rPr>
        <w:t xml:space="preserve"> 2024</w:t>
      </w:r>
      <w:r w:rsidR="00D74BED">
        <w:rPr>
          <w:rFonts w:ascii="Times New Roman" w:hAnsi="Times New Roman" w:cs="Times New Roman"/>
          <w:sz w:val="28"/>
          <w:szCs w:val="28"/>
        </w:rPr>
        <w:t>г</w:t>
      </w:r>
      <w:r w:rsidR="007C0E20" w:rsidRPr="00D74BED">
        <w:rPr>
          <w:rFonts w:ascii="Times New Roman" w:hAnsi="Times New Roman" w:cs="Times New Roman"/>
          <w:sz w:val="28"/>
          <w:szCs w:val="28"/>
        </w:rPr>
        <w:t xml:space="preserve">    </w:t>
      </w:r>
      <w:r w:rsidR="00D74BED">
        <w:rPr>
          <w:rFonts w:ascii="Times New Roman" w:hAnsi="Times New Roman" w:cs="Times New Roman"/>
          <w:sz w:val="28"/>
          <w:szCs w:val="28"/>
        </w:rPr>
        <w:t xml:space="preserve">                           № </w:t>
      </w:r>
      <w:r w:rsidR="00227ACA">
        <w:rPr>
          <w:rFonts w:ascii="Times New Roman" w:hAnsi="Times New Roman" w:cs="Times New Roman"/>
          <w:sz w:val="28"/>
          <w:szCs w:val="28"/>
        </w:rPr>
        <w:t>75</w:t>
      </w:r>
      <w:r w:rsidR="00D74BED">
        <w:rPr>
          <w:rFonts w:ascii="Times New Roman" w:hAnsi="Times New Roman" w:cs="Times New Roman"/>
          <w:sz w:val="28"/>
          <w:szCs w:val="28"/>
        </w:rPr>
        <w:t xml:space="preserve">      </w:t>
      </w:r>
      <w:r>
        <w:rPr>
          <w:rFonts w:ascii="Times New Roman" w:hAnsi="Times New Roman" w:cs="Times New Roman"/>
          <w:sz w:val="28"/>
          <w:szCs w:val="28"/>
        </w:rPr>
        <w:t xml:space="preserve">              </w:t>
      </w:r>
      <w:r w:rsidR="00474B9F">
        <w:rPr>
          <w:rFonts w:ascii="Times New Roman" w:hAnsi="Times New Roman" w:cs="Times New Roman"/>
          <w:sz w:val="28"/>
          <w:szCs w:val="28"/>
        </w:rPr>
        <w:t xml:space="preserve">             </w:t>
      </w:r>
      <w:r>
        <w:rPr>
          <w:rFonts w:ascii="Times New Roman" w:hAnsi="Times New Roman" w:cs="Times New Roman"/>
          <w:sz w:val="28"/>
          <w:szCs w:val="28"/>
        </w:rPr>
        <w:t xml:space="preserve">    </w:t>
      </w:r>
      <w:r w:rsidR="00D74BED">
        <w:rPr>
          <w:rFonts w:ascii="Times New Roman" w:hAnsi="Times New Roman" w:cs="Times New Roman"/>
          <w:sz w:val="28"/>
          <w:szCs w:val="28"/>
        </w:rPr>
        <w:t>х.Верхнеобливский</w:t>
      </w:r>
    </w:p>
    <w:tbl>
      <w:tblPr>
        <w:tblW w:w="13750" w:type="dxa"/>
        <w:tblInd w:w="-318" w:type="dxa"/>
        <w:tblLayout w:type="fixed"/>
        <w:tblLook w:val="04A0"/>
      </w:tblPr>
      <w:tblGrid>
        <w:gridCol w:w="7797"/>
        <w:gridCol w:w="3220"/>
        <w:gridCol w:w="2733"/>
      </w:tblGrid>
      <w:tr w:rsidR="00474B9F" w:rsidRPr="00DD3452" w:rsidTr="00227ACA">
        <w:trPr>
          <w:trHeight w:val="2417"/>
        </w:trPr>
        <w:tc>
          <w:tcPr>
            <w:tcW w:w="7797" w:type="dxa"/>
          </w:tcPr>
          <w:p w:rsidR="00474B9F" w:rsidRPr="00A96EA5" w:rsidRDefault="00474B9F" w:rsidP="00227ACA">
            <w:pPr>
              <w:pStyle w:val="a6"/>
              <w:rPr>
                <w:sz w:val="28"/>
                <w:szCs w:val="28"/>
              </w:rPr>
            </w:pPr>
          </w:p>
          <w:p w:rsidR="00474B9F" w:rsidRDefault="00474B9F" w:rsidP="00474B9F">
            <w:pPr>
              <w:pStyle w:val="HTML0"/>
              <w:ind w:left="317" w:hanging="317"/>
              <w:rPr>
                <w:rFonts w:ascii="Times New Roman" w:hAnsi="Times New Roman"/>
                <w:sz w:val="28"/>
                <w:szCs w:val="28"/>
              </w:rPr>
            </w:pPr>
            <w:r>
              <w:rPr>
                <w:rFonts w:ascii="Times New Roman" w:hAnsi="Times New Roman"/>
                <w:sz w:val="28"/>
                <w:szCs w:val="28"/>
              </w:rPr>
              <w:t xml:space="preserve">     О внесении изменений в постановление  Верхнеобливского сельско</w:t>
            </w:r>
            <w:r w:rsidR="00227ACA">
              <w:rPr>
                <w:rFonts w:ascii="Times New Roman" w:hAnsi="Times New Roman"/>
                <w:sz w:val="28"/>
                <w:szCs w:val="28"/>
              </w:rPr>
              <w:t>го поселения от 11.11.2022  № 87</w:t>
            </w:r>
            <w:r>
              <w:rPr>
                <w:rFonts w:ascii="Times New Roman" w:hAnsi="Times New Roman"/>
                <w:sz w:val="28"/>
                <w:szCs w:val="28"/>
              </w:rPr>
              <w:t xml:space="preserve">   «</w:t>
            </w:r>
            <w:r w:rsidRPr="002A059C">
              <w:rPr>
                <w:rFonts w:ascii="Times New Roman" w:hAnsi="Times New Roman" w:cs="Times New Roman"/>
                <w:sz w:val="28"/>
                <w:szCs w:val="28"/>
              </w:rPr>
              <w:t xml:space="preserve">Об утверждении </w:t>
            </w:r>
            <w:r>
              <w:rPr>
                <w:rFonts w:ascii="Times New Roman" w:hAnsi="Times New Roman" w:cs="Times New Roman"/>
                <w:sz w:val="28"/>
                <w:szCs w:val="28"/>
              </w:rPr>
              <w:t>а</w:t>
            </w:r>
            <w:r w:rsidRPr="002A059C">
              <w:rPr>
                <w:rFonts w:ascii="Times New Roman" w:hAnsi="Times New Roman" w:cs="Times New Roman"/>
                <w:sz w:val="28"/>
                <w:szCs w:val="28"/>
              </w:rPr>
              <w:t xml:space="preserve">дминистративного </w:t>
            </w:r>
            <w:r>
              <w:rPr>
                <w:rFonts w:ascii="Times New Roman" w:hAnsi="Times New Roman" w:cs="Times New Roman"/>
                <w:sz w:val="28"/>
                <w:szCs w:val="28"/>
              </w:rPr>
              <w:t xml:space="preserve">    </w:t>
            </w:r>
            <w:r w:rsidRPr="002A059C">
              <w:rPr>
                <w:rFonts w:ascii="Times New Roman" w:hAnsi="Times New Roman" w:cs="Times New Roman"/>
                <w:sz w:val="28"/>
                <w:szCs w:val="28"/>
              </w:rPr>
              <w:t xml:space="preserve">регламента предоставления муниципальной </w:t>
            </w:r>
            <w:r>
              <w:rPr>
                <w:rFonts w:ascii="Times New Roman" w:hAnsi="Times New Roman" w:cs="Times New Roman"/>
                <w:sz w:val="28"/>
                <w:szCs w:val="28"/>
              </w:rPr>
              <w:t xml:space="preserve"> </w:t>
            </w:r>
            <w:r w:rsidRPr="002A059C">
              <w:rPr>
                <w:rFonts w:ascii="Times New Roman" w:hAnsi="Times New Roman" w:cs="Times New Roman"/>
                <w:sz w:val="28"/>
                <w:szCs w:val="28"/>
              </w:rPr>
              <w:t>услуги</w:t>
            </w:r>
            <w:r>
              <w:rPr>
                <w:rFonts w:ascii="Times New Roman" w:hAnsi="Times New Roman"/>
                <w:sz w:val="28"/>
                <w:szCs w:val="28"/>
              </w:rPr>
              <w:t xml:space="preserve">   </w:t>
            </w:r>
            <w:r w:rsidRPr="00057989">
              <w:rPr>
                <w:rFonts w:ascii="Times New Roman" w:hAnsi="Times New Roman" w:cs="Times New Roman"/>
                <w:bCs/>
                <w:sz w:val="28"/>
                <w:szCs w:val="28"/>
              </w:rPr>
              <w:t>«</w:t>
            </w:r>
            <w:r w:rsidR="00227ACA">
              <w:rPr>
                <w:rFonts w:ascii="Times New Roman" w:hAnsi="Times New Roman" w:cs="Times New Roman"/>
                <w:bCs/>
                <w:sz w:val="28"/>
                <w:szCs w:val="28"/>
              </w:rPr>
              <w:t xml:space="preserve">Предоставление </w:t>
            </w:r>
            <w:r>
              <w:rPr>
                <w:rFonts w:ascii="Times New Roman" w:hAnsi="Times New Roman" w:cs="Times New Roman"/>
                <w:bCs/>
                <w:sz w:val="28"/>
                <w:szCs w:val="28"/>
              </w:rPr>
              <w:t xml:space="preserve"> земельных участков </w:t>
            </w:r>
            <w:r w:rsidR="00227ACA">
              <w:rPr>
                <w:rFonts w:ascii="Times New Roman" w:hAnsi="Times New Roman" w:cs="Times New Roman"/>
                <w:bCs/>
                <w:sz w:val="28"/>
                <w:szCs w:val="28"/>
              </w:rPr>
              <w:t xml:space="preserve">в аренду </w:t>
            </w:r>
            <w:r>
              <w:rPr>
                <w:rFonts w:ascii="Times New Roman" w:hAnsi="Times New Roman" w:cs="Times New Roman"/>
                <w:bCs/>
                <w:sz w:val="28"/>
                <w:szCs w:val="28"/>
              </w:rPr>
              <w:t>без проведения торгов»</w:t>
            </w:r>
          </w:p>
          <w:p w:rsidR="00474B9F" w:rsidRPr="00A96EA5" w:rsidRDefault="00474B9F" w:rsidP="00474B9F">
            <w:pPr>
              <w:pStyle w:val="HTML0"/>
              <w:ind w:left="317" w:hanging="317"/>
              <w:rPr>
                <w:sz w:val="28"/>
                <w:szCs w:val="28"/>
              </w:rPr>
            </w:pPr>
          </w:p>
        </w:tc>
        <w:tc>
          <w:tcPr>
            <w:tcW w:w="3220" w:type="dxa"/>
          </w:tcPr>
          <w:p w:rsidR="00474B9F" w:rsidRPr="00DD3452" w:rsidRDefault="00474B9F" w:rsidP="00227ACA">
            <w:pPr>
              <w:ind w:left="-567" w:right="-284"/>
              <w:jc w:val="both"/>
              <w:rPr>
                <w:color w:val="000000"/>
              </w:rPr>
            </w:pPr>
          </w:p>
        </w:tc>
        <w:tc>
          <w:tcPr>
            <w:tcW w:w="2733" w:type="dxa"/>
          </w:tcPr>
          <w:p w:rsidR="00474B9F" w:rsidRPr="00DD3452" w:rsidRDefault="00474B9F" w:rsidP="00227ACA">
            <w:pPr>
              <w:ind w:left="-567" w:right="-284"/>
              <w:jc w:val="both"/>
              <w:rPr>
                <w:color w:val="000000"/>
              </w:rPr>
            </w:pPr>
          </w:p>
        </w:tc>
      </w:tr>
    </w:tbl>
    <w:p w:rsidR="00474B9F" w:rsidRPr="00474B9F" w:rsidRDefault="00474B9F" w:rsidP="00474B9F">
      <w:pPr>
        <w:shd w:val="clear" w:color="auto" w:fill="FFFFFF"/>
        <w:jc w:val="both"/>
        <w:rPr>
          <w:rFonts w:ascii="Times New Roman" w:hAnsi="Times New Roman"/>
          <w:color w:val="000000"/>
          <w:sz w:val="28"/>
          <w:szCs w:val="28"/>
        </w:rPr>
      </w:pPr>
      <w:r w:rsidRPr="00474B9F">
        <w:rPr>
          <w:rFonts w:ascii="Times New Roman" w:hAnsi="Times New Roman"/>
          <w:sz w:val="28"/>
          <w:szCs w:val="28"/>
        </w:rPr>
        <w:t xml:space="preserve">       </w:t>
      </w:r>
      <w:r w:rsidRPr="00474B9F">
        <w:rPr>
          <w:rFonts w:ascii="Times New Roman" w:hAnsi="Times New Roman"/>
          <w:color w:val="000000"/>
          <w:sz w:val="28"/>
          <w:szCs w:val="28"/>
        </w:rPr>
        <w:t xml:space="preserve">    В соответствии с Федеральными законами от 06.10.2003 года № 131-ФЗ </w:t>
      </w:r>
    </w:p>
    <w:p w:rsidR="00474B9F" w:rsidRPr="00474B9F" w:rsidRDefault="00474B9F" w:rsidP="00474B9F">
      <w:pPr>
        <w:shd w:val="clear" w:color="auto" w:fill="FFFFFF"/>
        <w:jc w:val="both"/>
        <w:rPr>
          <w:rFonts w:ascii="Times New Roman" w:hAnsi="Times New Roman"/>
          <w:color w:val="000000"/>
          <w:sz w:val="28"/>
          <w:szCs w:val="28"/>
        </w:rPr>
      </w:pPr>
      <w:r w:rsidRPr="00474B9F">
        <w:rPr>
          <w:rFonts w:ascii="Times New Roman" w:hAnsi="Times New Roman"/>
          <w:color w:val="000000"/>
          <w:sz w:val="28"/>
          <w:szCs w:val="28"/>
        </w:rPr>
        <w:t>«  Об общих принципах организации местного самоуправления в РФ», Уставом</w:t>
      </w:r>
    </w:p>
    <w:p w:rsidR="00474B9F" w:rsidRDefault="00474B9F" w:rsidP="00474B9F">
      <w:pPr>
        <w:rPr>
          <w:rFonts w:ascii="Times New Roman" w:hAnsi="Times New Roman"/>
          <w:sz w:val="28"/>
          <w:szCs w:val="28"/>
        </w:rPr>
      </w:pPr>
      <w:r w:rsidRPr="00474B9F">
        <w:rPr>
          <w:rFonts w:ascii="Times New Roman" w:hAnsi="Times New Roman"/>
          <w:color w:val="000000"/>
          <w:sz w:val="28"/>
          <w:szCs w:val="28"/>
        </w:rPr>
        <w:t>муниципального образования «</w:t>
      </w:r>
      <w:r w:rsidR="00C30744">
        <w:rPr>
          <w:rFonts w:ascii="Times New Roman" w:hAnsi="Times New Roman"/>
          <w:color w:val="000000"/>
          <w:sz w:val="28"/>
          <w:szCs w:val="28"/>
        </w:rPr>
        <w:t xml:space="preserve"> Верхнеобливское</w:t>
      </w:r>
      <w:r w:rsidRPr="00474B9F">
        <w:rPr>
          <w:rFonts w:ascii="Times New Roman" w:hAnsi="Times New Roman"/>
          <w:color w:val="000000"/>
          <w:sz w:val="28"/>
          <w:szCs w:val="28"/>
        </w:rPr>
        <w:t xml:space="preserve">  сельское поселение»,</w:t>
      </w:r>
      <w:r w:rsidR="00C30744">
        <w:rPr>
          <w:rFonts w:ascii="Times New Roman" w:hAnsi="Times New Roman"/>
          <w:sz w:val="28"/>
          <w:szCs w:val="28"/>
        </w:rPr>
        <w:t xml:space="preserve"> Администрация Верхнеобливского</w:t>
      </w:r>
      <w:r w:rsidRPr="00474B9F">
        <w:rPr>
          <w:rFonts w:ascii="Times New Roman" w:hAnsi="Times New Roman"/>
          <w:sz w:val="28"/>
          <w:szCs w:val="28"/>
        </w:rPr>
        <w:t xml:space="preserve"> сельского поселения,</w:t>
      </w:r>
    </w:p>
    <w:p w:rsidR="00474B9F" w:rsidRPr="00474B9F" w:rsidRDefault="00474B9F" w:rsidP="00474B9F">
      <w:pPr>
        <w:rPr>
          <w:rFonts w:ascii="Times New Roman" w:hAnsi="Times New Roman"/>
          <w:sz w:val="28"/>
          <w:szCs w:val="28"/>
        </w:rPr>
      </w:pPr>
    </w:p>
    <w:p w:rsidR="00474B9F" w:rsidRPr="00474B9F" w:rsidRDefault="00474B9F" w:rsidP="00474B9F">
      <w:pPr>
        <w:jc w:val="center"/>
        <w:rPr>
          <w:rFonts w:ascii="Times New Roman" w:hAnsi="Times New Roman"/>
          <w:sz w:val="28"/>
          <w:szCs w:val="28"/>
        </w:rPr>
      </w:pPr>
      <w:r w:rsidRPr="00474B9F">
        <w:rPr>
          <w:rFonts w:ascii="Times New Roman" w:hAnsi="Times New Roman"/>
          <w:sz w:val="28"/>
          <w:szCs w:val="28"/>
        </w:rPr>
        <w:t>ПОСТАНОВЛЯЕТ:</w:t>
      </w:r>
    </w:p>
    <w:p w:rsidR="00474B9F" w:rsidRPr="00474B9F" w:rsidRDefault="00474B9F" w:rsidP="00474B9F">
      <w:pPr>
        <w:jc w:val="center"/>
        <w:rPr>
          <w:rFonts w:ascii="Times New Roman" w:hAnsi="Times New Roman"/>
          <w:sz w:val="28"/>
          <w:szCs w:val="28"/>
        </w:rPr>
      </w:pPr>
    </w:p>
    <w:p w:rsidR="00474B9F" w:rsidRPr="00227ACA" w:rsidRDefault="00474B9F" w:rsidP="00474B9F">
      <w:pPr>
        <w:tabs>
          <w:tab w:val="left" w:pos="426"/>
          <w:tab w:val="left" w:pos="709"/>
        </w:tabs>
        <w:ind w:firstLine="709"/>
        <w:jc w:val="both"/>
        <w:rPr>
          <w:rFonts w:ascii="Times New Roman" w:hAnsi="Times New Roman"/>
          <w:sz w:val="28"/>
          <w:szCs w:val="28"/>
        </w:rPr>
      </w:pPr>
      <w:r w:rsidRPr="00474B9F">
        <w:rPr>
          <w:rFonts w:ascii="Times New Roman" w:hAnsi="Times New Roman"/>
          <w:sz w:val="28"/>
          <w:szCs w:val="28"/>
        </w:rPr>
        <w:t xml:space="preserve"> 1. Внести изменения в  постановление а</w:t>
      </w:r>
      <w:r>
        <w:rPr>
          <w:rFonts w:ascii="Times New Roman" w:hAnsi="Times New Roman"/>
          <w:sz w:val="28"/>
          <w:szCs w:val="28"/>
        </w:rPr>
        <w:t>дминистрации Верхнеобливского сельского поселения от 11</w:t>
      </w:r>
      <w:r w:rsidRPr="00474B9F">
        <w:rPr>
          <w:rFonts w:ascii="Times New Roman" w:hAnsi="Times New Roman"/>
          <w:sz w:val="28"/>
          <w:szCs w:val="28"/>
        </w:rPr>
        <w:t>.11.2022г</w:t>
      </w:r>
      <w:r w:rsidR="00227ACA">
        <w:rPr>
          <w:rFonts w:ascii="Times New Roman" w:hAnsi="Times New Roman"/>
          <w:sz w:val="28"/>
          <w:szCs w:val="28"/>
        </w:rPr>
        <w:t xml:space="preserve">  № 87</w:t>
      </w:r>
      <w:r w:rsidRPr="00474B9F">
        <w:rPr>
          <w:rFonts w:ascii="Times New Roman" w:hAnsi="Times New Roman"/>
          <w:sz w:val="28"/>
          <w:szCs w:val="28"/>
        </w:rPr>
        <w:t xml:space="preserve">  «Об утверждении  административного регламента предоставления муниципальной  услуги </w:t>
      </w:r>
      <w:r w:rsidR="00227ACA">
        <w:rPr>
          <w:rFonts w:ascii="Times New Roman" w:hAnsi="Times New Roman"/>
          <w:bCs/>
          <w:sz w:val="28"/>
          <w:szCs w:val="28"/>
        </w:rPr>
        <w:t>«Предоставление</w:t>
      </w:r>
      <w:r w:rsidRPr="00474B9F">
        <w:rPr>
          <w:rFonts w:ascii="Times New Roman" w:hAnsi="Times New Roman"/>
          <w:bCs/>
          <w:sz w:val="28"/>
          <w:szCs w:val="28"/>
        </w:rPr>
        <w:t xml:space="preserve"> земельных участков</w:t>
      </w:r>
      <w:r w:rsidR="00227ACA">
        <w:rPr>
          <w:rFonts w:ascii="Times New Roman" w:hAnsi="Times New Roman"/>
          <w:bCs/>
          <w:sz w:val="28"/>
          <w:szCs w:val="28"/>
        </w:rPr>
        <w:t xml:space="preserve"> в аренду</w:t>
      </w:r>
      <w:r w:rsidRPr="00474B9F">
        <w:rPr>
          <w:rFonts w:ascii="Times New Roman" w:hAnsi="Times New Roman"/>
          <w:bCs/>
          <w:sz w:val="28"/>
          <w:szCs w:val="28"/>
        </w:rPr>
        <w:t xml:space="preserve"> без проведения торгов»», пункт </w:t>
      </w:r>
      <w:r w:rsidRPr="00227ACA">
        <w:rPr>
          <w:rFonts w:ascii="Times New Roman" w:hAnsi="Times New Roman"/>
          <w:bCs/>
          <w:sz w:val="28"/>
          <w:szCs w:val="28"/>
        </w:rPr>
        <w:t>2.9. Административного регламента изложить в новой редакции:</w:t>
      </w:r>
      <w:r w:rsidRPr="00227ACA">
        <w:rPr>
          <w:rFonts w:ascii="Times New Roman" w:hAnsi="Times New Roman"/>
          <w:color w:val="FF0000"/>
          <w:sz w:val="28"/>
          <w:szCs w:val="28"/>
        </w:rPr>
        <w:t xml:space="preserve"> </w:t>
      </w:r>
      <w:r w:rsidRPr="00227ACA">
        <w:rPr>
          <w:rFonts w:ascii="Times New Roman" w:hAnsi="Times New Roman"/>
          <w:sz w:val="28"/>
          <w:szCs w:val="28"/>
        </w:rPr>
        <w:t>«Для получения муниципальной услуги заявитель выбирает форму предоставления муниципальной услуги: очная форма предоставления муниципальной услуги, заочная форма предоставления муниципальной услуги. Также выбирается вариант предоставления документов:  в бумажном, в электронном виде.</w:t>
      </w:r>
    </w:p>
    <w:p w:rsidR="00474B9F" w:rsidRPr="00227ACA" w:rsidRDefault="00474B9F" w:rsidP="00474B9F">
      <w:pPr>
        <w:tabs>
          <w:tab w:val="left" w:pos="426"/>
        </w:tabs>
        <w:ind w:firstLine="709"/>
        <w:jc w:val="both"/>
        <w:rPr>
          <w:rFonts w:ascii="Times New Roman" w:hAnsi="Times New Roman"/>
          <w:sz w:val="28"/>
          <w:szCs w:val="28"/>
        </w:rPr>
      </w:pPr>
      <w:r w:rsidRPr="00227ACA">
        <w:rPr>
          <w:rFonts w:ascii="Times New Roman" w:hAnsi="Times New Roman"/>
          <w:sz w:val="28"/>
          <w:szCs w:val="28"/>
        </w:rPr>
        <w:t>При выборе очной формы предоставления муниципальной услуги заявитель обращается в Администрацию и выбирает вариант предоставления указанных документов.</w:t>
      </w:r>
    </w:p>
    <w:p w:rsidR="00474B9F" w:rsidRPr="00227ACA" w:rsidRDefault="00474B9F" w:rsidP="00474B9F">
      <w:pPr>
        <w:tabs>
          <w:tab w:val="left" w:pos="426"/>
          <w:tab w:val="left" w:pos="993"/>
        </w:tabs>
        <w:ind w:firstLine="679"/>
        <w:jc w:val="both"/>
        <w:rPr>
          <w:rFonts w:ascii="Times New Roman" w:hAnsi="Times New Roman"/>
          <w:sz w:val="28"/>
          <w:szCs w:val="28"/>
        </w:rPr>
      </w:pPr>
      <w:r w:rsidRPr="00227ACA">
        <w:rPr>
          <w:rFonts w:ascii="Times New Roman" w:hAnsi="Times New Roman"/>
          <w:sz w:val="28"/>
          <w:szCs w:val="28"/>
        </w:rPr>
        <w:t xml:space="preserve">При выборе заочной формы предоставления муниципальной услуги заявитель выбирает вариант предоставления указанных документов из следующих </w:t>
      </w:r>
    </w:p>
    <w:p w:rsidR="00474B9F" w:rsidRPr="00474B9F" w:rsidRDefault="00474B9F" w:rsidP="00474B9F">
      <w:pPr>
        <w:tabs>
          <w:tab w:val="left" w:pos="426"/>
          <w:tab w:val="left" w:pos="993"/>
        </w:tabs>
        <w:jc w:val="both"/>
        <w:rPr>
          <w:rFonts w:ascii="Times New Roman" w:hAnsi="Times New Roman"/>
          <w:sz w:val="28"/>
          <w:szCs w:val="28"/>
        </w:rPr>
      </w:pPr>
      <w:r w:rsidRPr="00227ACA">
        <w:rPr>
          <w:rFonts w:ascii="Times New Roman" w:hAnsi="Times New Roman"/>
          <w:sz w:val="28"/>
          <w:szCs w:val="28"/>
        </w:rPr>
        <w:t xml:space="preserve">способов:- по почте; - через </w:t>
      </w:r>
      <w:r w:rsidRPr="00227ACA">
        <w:rPr>
          <w:rFonts w:ascii="Times New Roman" w:eastAsia="Times New Roman CYR" w:hAnsi="Times New Roman"/>
          <w:sz w:val="28"/>
          <w:szCs w:val="28"/>
        </w:rPr>
        <w:t xml:space="preserve">Единый портал государственных и муниципальных услуг (функций) </w:t>
      </w:r>
      <w:hyperlink r:id="rId4" w:history="1">
        <w:r w:rsidRPr="00227ACA">
          <w:rPr>
            <w:rStyle w:val="a3"/>
            <w:rFonts w:ascii="Times New Roman" w:eastAsia="Times New Roman CYR" w:hAnsi="Times New Roman"/>
            <w:sz w:val="28"/>
            <w:szCs w:val="28"/>
          </w:rPr>
          <w:t>www.gosuslugi.ru</w:t>
        </w:r>
      </w:hyperlink>
      <w:r w:rsidRPr="00227ACA">
        <w:rPr>
          <w:rFonts w:ascii="Times New Roman" w:hAnsi="Times New Roman"/>
          <w:sz w:val="28"/>
          <w:szCs w:val="28"/>
        </w:rPr>
        <w:t>.»</w:t>
      </w:r>
    </w:p>
    <w:p w:rsidR="00474B9F" w:rsidRPr="00474B9F" w:rsidRDefault="00474B9F" w:rsidP="00474B9F">
      <w:pPr>
        <w:widowControl w:val="0"/>
        <w:tabs>
          <w:tab w:val="left" w:pos="298"/>
        </w:tabs>
        <w:ind w:right="20"/>
        <w:jc w:val="both"/>
        <w:rPr>
          <w:rFonts w:ascii="Times New Roman" w:hAnsi="Times New Roman"/>
          <w:sz w:val="28"/>
          <w:szCs w:val="28"/>
        </w:rPr>
      </w:pPr>
      <w:r w:rsidRPr="00474B9F">
        <w:rPr>
          <w:rFonts w:ascii="Times New Roman" w:hAnsi="Times New Roman"/>
          <w:spacing w:val="-4"/>
          <w:sz w:val="28"/>
          <w:szCs w:val="28"/>
        </w:rPr>
        <w:t xml:space="preserve">           2.  </w:t>
      </w:r>
      <w:r w:rsidRPr="00474B9F">
        <w:rPr>
          <w:rFonts w:ascii="Times New Roman" w:hAnsi="Times New Roman"/>
          <w:sz w:val="28"/>
          <w:szCs w:val="28"/>
        </w:rPr>
        <w:t xml:space="preserve">Постановление вступает в силу с момента подписания.     </w:t>
      </w:r>
    </w:p>
    <w:p w:rsidR="00474B9F" w:rsidRDefault="00474B9F" w:rsidP="00474B9F">
      <w:pPr>
        <w:pStyle w:val="a6"/>
        <w:jc w:val="both"/>
        <w:rPr>
          <w:rFonts w:ascii="Times New Roman" w:hAnsi="Times New Roman"/>
          <w:sz w:val="28"/>
          <w:szCs w:val="28"/>
        </w:rPr>
      </w:pPr>
      <w:r w:rsidRPr="00474B9F">
        <w:rPr>
          <w:rFonts w:ascii="Times New Roman" w:hAnsi="Times New Roman"/>
          <w:sz w:val="28"/>
          <w:szCs w:val="28"/>
        </w:rPr>
        <w:t xml:space="preserve">           3.  Контроль за исполнением данного постановления оставляю за собой. </w:t>
      </w:r>
    </w:p>
    <w:p w:rsidR="00F8745F" w:rsidRDefault="000F6195" w:rsidP="00474B9F">
      <w:pPr>
        <w:pStyle w:val="a6"/>
        <w:jc w:val="both"/>
        <w:rPr>
          <w:rFonts w:ascii="Times New Roman" w:hAnsi="Times New Roman"/>
          <w:sz w:val="28"/>
          <w:szCs w:val="28"/>
        </w:rPr>
      </w:pPr>
      <w:r>
        <w:rPr>
          <w:rFonts w:ascii="Times New Roman" w:hAnsi="Times New Roman"/>
          <w:sz w:val="28"/>
          <w:szCs w:val="28"/>
        </w:rPr>
        <w:t xml:space="preserve"> </w:t>
      </w:r>
      <w:r w:rsidR="00474B9F">
        <w:rPr>
          <w:rFonts w:ascii="Times New Roman" w:hAnsi="Times New Roman"/>
          <w:sz w:val="28"/>
          <w:szCs w:val="28"/>
        </w:rPr>
        <w:t xml:space="preserve"> </w:t>
      </w:r>
    </w:p>
    <w:p w:rsidR="00D3687B" w:rsidRDefault="00D74BED" w:rsidP="008004DF">
      <w:pPr>
        <w:pStyle w:val="HTML0"/>
        <w:jc w:val="both"/>
        <w:rPr>
          <w:rFonts w:ascii="Times New Roman" w:hAnsi="Times New Roman" w:cs="Times New Roman"/>
          <w:sz w:val="28"/>
          <w:szCs w:val="28"/>
        </w:rPr>
      </w:pPr>
      <w:r w:rsidRPr="00D74BED">
        <w:rPr>
          <w:rFonts w:ascii="Times New Roman" w:hAnsi="Times New Roman" w:cs="Times New Roman"/>
          <w:sz w:val="28"/>
          <w:szCs w:val="28"/>
        </w:rPr>
        <w:t>Глава администрации Верхнеобливского</w:t>
      </w:r>
    </w:p>
    <w:p w:rsidR="00227ACA" w:rsidRDefault="00D74BED" w:rsidP="008004DF">
      <w:pPr>
        <w:pStyle w:val="HTML0"/>
        <w:jc w:val="both"/>
        <w:rPr>
          <w:rFonts w:ascii="Times New Roman" w:hAnsi="Times New Roman" w:cs="Times New Roman"/>
          <w:sz w:val="28"/>
          <w:szCs w:val="28"/>
        </w:rPr>
      </w:pPr>
      <w:r w:rsidRPr="00D74BED">
        <w:rPr>
          <w:rFonts w:ascii="Times New Roman" w:hAnsi="Times New Roman" w:cs="Times New Roman"/>
          <w:sz w:val="28"/>
          <w:szCs w:val="28"/>
        </w:rPr>
        <w:t xml:space="preserve">сельского поселения                               </w:t>
      </w:r>
      <w:r w:rsidR="00D3687B">
        <w:rPr>
          <w:rFonts w:ascii="Times New Roman" w:hAnsi="Times New Roman" w:cs="Times New Roman"/>
          <w:sz w:val="28"/>
          <w:szCs w:val="28"/>
        </w:rPr>
        <w:t xml:space="preserve">                        </w:t>
      </w:r>
      <w:r w:rsidRPr="00D74BED">
        <w:rPr>
          <w:rFonts w:ascii="Times New Roman" w:hAnsi="Times New Roman" w:cs="Times New Roman"/>
          <w:sz w:val="28"/>
          <w:szCs w:val="28"/>
        </w:rPr>
        <w:t>Е.В.Месенжинова</w:t>
      </w:r>
    </w:p>
    <w:p w:rsidR="00227ACA" w:rsidRDefault="00227ACA" w:rsidP="008004DF">
      <w:pPr>
        <w:pStyle w:val="HTML0"/>
        <w:jc w:val="both"/>
        <w:rPr>
          <w:rFonts w:ascii="Times New Roman" w:hAnsi="Times New Roman" w:cs="Times New Roman"/>
          <w:sz w:val="28"/>
          <w:szCs w:val="28"/>
        </w:rPr>
      </w:pPr>
    </w:p>
    <w:p w:rsidR="00227ACA" w:rsidRDefault="00227ACA" w:rsidP="008004DF">
      <w:pPr>
        <w:pStyle w:val="HTML0"/>
        <w:jc w:val="both"/>
        <w:rPr>
          <w:rFonts w:ascii="Times New Roman" w:hAnsi="Times New Roman" w:cs="Times New Roman"/>
          <w:sz w:val="28"/>
          <w:szCs w:val="28"/>
        </w:rPr>
      </w:pPr>
    </w:p>
    <w:tbl>
      <w:tblPr>
        <w:tblW w:w="0" w:type="auto"/>
        <w:tblInd w:w="5148" w:type="dxa"/>
        <w:tblLook w:val="01E0"/>
      </w:tblPr>
      <w:tblGrid>
        <w:gridCol w:w="4705"/>
      </w:tblGrid>
      <w:tr w:rsidR="00227ACA" w:rsidRPr="00227ACA" w:rsidTr="00227ACA">
        <w:tc>
          <w:tcPr>
            <w:tcW w:w="4705" w:type="dxa"/>
            <w:hideMark/>
          </w:tcPr>
          <w:p w:rsidR="00227ACA" w:rsidRPr="00227ACA" w:rsidRDefault="00227ACA" w:rsidP="00227ACA">
            <w:pPr>
              <w:rPr>
                <w:rFonts w:ascii="Times New Roman" w:hAnsi="Times New Roman"/>
                <w:sz w:val="24"/>
                <w:szCs w:val="24"/>
                <w:lang w:eastAsia="en-US"/>
              </w:rPr>
            </w:pPr>
            <w:r w:rsidRPr="00227ACA">
              <w:rPr>
                <w:rFonts w:ascii="Times New Roman" w:hAnsi="Times New Roman"/>
                <w:sz w:val="24"/>
                <w:szCs w:val="24"/>
                <w:lang w:eastAsia="en-US"/>
              </w:rPr>
              <w:lastRenderedPageBreak/>
              <w:t>Приложение</w:t>
            </w:r>
          </w:p>
          <w:p w:rsidR="00227ACA" w:rsidRPr="00227ACA" w:rsidRDefault="00227ACA" w:rsidP="00227ACA">
            <w:pPr>
              <w:rPr>
                <w:rFonts w:ascii="Times New Roman" w:hAnsi="Times New Roman"/>
                <w:sz w:val="24"/>
                <w:szCs w:val="24"/>
                <w:lang w:eastAsia="en-US"/>
              </w:rPr>
            </w:pPr>
            <w:r w:rsidRPr="00227ACA">
              <w:rPr>
                <w:rFonts w:ascii="Times New Roman" w:hAnsi="Times New Roman"/>
                <w:sz w:val="24"/>
                <w:szCs w:val="24"/>
                <w:lang w:eastAsia="en-US"/>
              </w:rPr>
              <w:t xml:space="preserve">к постановлению Администрации </w:t>
            </w:r>
          </w:p>
          <w:p w:rsidR="00227ACA" w:rsidRPr="00227ACA" w:rsidRDefault="00227ACA" w:rsidP="00227ACA">
            <w:pPr>
              <w:rPr>
                <w:rFonts w:ascii="Times New Roman" w:hAnsi="Times New Roman"/>
                <w:sz w:val="24"/>
                <w:szCs w:val="24"/>
                <w:lang w:eastAsia="en-US"/>
              </w:rPr>
            </w:pPr>
            <w:r w:rsidRPr="00227ACA">
              <w:rPr>
                <w:rFonts w:ascii="Times New Roman" w:hAnsi="Times New Roman"/>
                <w:sz w:val="24"/>
                <w:szCs w:val="24"/>
                <w:lang w:eastAsia="en-US"/>
              </w:rPr>
              <w:t xml:space="preserve">Верхнеобливского  сельского поселения </w:t>
            </w:r>
          </w:p>
          <w:p w:rsidR="00227ACA" w:rsidRPr="00227ACA" w:rsidRDefault="00C30744" w:rsidP="00C30744">
            <w:pPr>
              <w:rPr>
                <w:rFonts w:ascii="Times New Roman" w:hAnsi="Times New Roman"/>
                <w:sz w:val="24"/>
                <w:szCs w:val="24"/>
                <w:lang w:eastAsia="en-US"/>
              </w:rPr>
            </w:pPr>
            <w:r>
              <w:rPr>
                <w:rFonts w:ascii="Times New Roman" w:hAnsi="Times New Roman"/>
                <w:sz w:val="24"/>
                <w:szCs w:val="24"/>
                <w:lang w:eastAsia="en-US"/>
              </w:rPr>
              <w:t>от 24.04</w:t>
            </w:r>
            <w:r w:rsidR="00227ACA" w:rsidRPr="00227ACA">
              <w:rPr>
                <w:rFonts w:ascii="Times New Roman" w:hAnsi="Times New Roman"/>
                <w:sz w:val="24"/>
                <w:szCs w:val="24"/>
                <w:lang w:eastAsia="en-US"/>
              </w:rPr>
              <w:t>.202</w:t>
            </w:r>
            <w:r>
              <w:rPr>
                <w:rFonts w:ascii="Times New Roman" w:hAnsi="Times New Roman"/>
                <w:sz w:val="24"/>
                <w:szCs w:val="24"/>
                <w:lang w:eastAsia="en-US"/>
              </w:rPr>
              <w:t>4</w:t>
            </w:r>
            <w:r w:rsidR="00227ACA" w:rsidRPr="00227ACA">
              <w:rPr>
                <w:rFonts w:ascii="Times New Roman" w:hAnsi="Times New Roman"/>
                <w:sz w:val="24"/>
                <w:szCs w:val="24"/>
                <w:lang w:eastAsia="en-US"/>
              </w:rPr>
              <w:t xml:space="preserve">г. № </w:t>
            </w:r>
            <w:r>
              <w:rPr>
                <w:rFonts w:ascii="Times New Roman" w:hAnsi="Times New Roman"/>
                <w:sz w:val="24"/>
                <w:szCs w:val="24"/>
                <w:lang w:eastAsia="en-US"/>
              </w:rPr>
              <w:t>75</w:t>
            </w:r>
          </w:p>
        </w:tc>
      </w:tr>
    </w:tbl>
    <w:p w:rsidR="00227ACA" w:rsidRPr="00227ACA" w:rsidRDefault="00227ACA" w:rsidP="00227ACA">
      <w:pPr>
        <w:widowControl w:val="0"/>
        <w:overflowPunct w:val="0"/>
        <w:autoSpaceDE w:val="0"/>
        <w:autoSpaceDN w:val="0"/>
        <w:adjustRightInd w:val="0"/>
        <w:spacing w:line="220" w:lineRule="auto"/>
        <w:ind w:right="2060"/>
        <w:rPr>
          <w:rFonts w:ascii="Times New Roman" w:hAnsi="Times New Roman"/>
          <w:b/>
          <w:bCs/>
          <w:sz w:val="24"/>
          <w:szCs w:val="24"/>
        </w:rPr>
      </w:pPr>
    </w:p>
    <w:p w:rsidR="00227ACA" w:rsidRPr="00227ACA" w:rsidRDefault="00227ACA" w:rsidP="00227ACA">
      <w:pPr>
        <w:widowControl w:val="0"/>
        <w:overflowPunct w:val="0"/>
        <w:autoSpaceDE w:val="0"/>
        <w:autoSpaceDN w:val="0"/>
        <w:adjustRightInd w:val="0"/>
        <w:spacing w:line="220" w:lineRule="auto"/>
        <w:ind w:right="2060"/>
        <w:rPr>
          <w:rFonts w:ascii="Times New Roman" w:hAnsi="Times New Roman"/>
          <w:b/>
          <w:bCs/>
          <w:sz w:val="24"/>
          <w:szCs w:val="24"/>
        </w:rPr>
      </w:pPr>
    </w:p>
    <w:p w:rsidR="00227ACA" w:rsidRPr="00227ACA" w:rsidRDefault="00227ACA" w:rsidP="00227ACA">
      <w:pPr>
        <w:autoSpaceDE w:val="0"/>
        <w:autoSpaceDN w:val="0"/>
        <w:adjustRightInd w:val="0"/>
        <w:jc w:val="center"/>
        <w:outlineLvl w:val="0"/>
        <w:rPr>
          <w:rFonts w:ascii="Times New Roman" w:hAnsi="Times New Roman"/>
          <w:b/>
          <w:sz w:val="24"/>
          <w:szCs w:val="24"/>
        </w:rPr>
      </w:pPr>
      <w:r w:rsidRPr="00227ACA">
        <w:rPr>
          <w:rFonts w:ascii="Times New Roman" w:hAnsi="Times New Roman"/>
          <w:b/>
          <w:sz w:val="24"/>
          <w:szCs w:val="24"/>
        </w:rPr>
        <w:t>АДМИНИСТРАТИВНЫЙ РЕГЛАМЕНТ</w:t>
      </w:r>
      <w:r w:rsidRPr="00227ACA">
        <w:rPr>
          <w:rFonts w:ascii="Times New Roman" w:hAnsi="Times New Roman"/>
          <w:b/>
          <w:sz w:val="24"/>
          <w:szCs w:val="24"/>
        </w:rPr>
        <w:br/>
        <w:t>предоставления муниципальной услуги "</w:t>
      </w:r>
      <w:r w:rsidRPr="00227ACA">
        <w:rPr>
          <w:rFonts w:ascii="Times New Roman" w:hAnsi="Times New Roman"/>
          <w:b/>
          <w:bCs/>
          <w:sz w:val="24"/>
          <w:szCs w:val="24"/>
        </w:rPr>
        <w:t>Предоставление земельных участков</w:t>
      </w:r>
      <w:r w:rsidRPr="00227ACA">
        <w:rPr>
          <w:rFonts w:ascii="Times New Roman" w:hAnsi="Times New Roman"/>
          <w:b/>
          <w:bCs/>
          <w:iCs/>
          <w:sz w:val="24"/>
          <w:szCs w:val="24"/>
        </w:rPr>
        <w:t xml:space="preserve"> </w:t>
      </w:r>
      <w:r w:rsidRPr="00227ACA">
        <w:rPr>
          <w:rFonts w:ascii="Times New Roman" w:hAnsi="Times New Roman"/>
          <w:b/>
          <w:bCs/>
          <w:sz w:val="24"/>
          <w:szCs w:val="24"/>
        </w:rPr>
        <w:t>в аренду без проведения торгов</w:t>
      </w:r>
      <w:r w:rsidRPr="00227ACA">
        <w:rPr>
          <w:rFonts w:ascii="Times New Roman" w:hAnsi="Times New Roman"/>
          <w:b/>
          <w:sz w:val="24"/>
          <w:szCs w:val="24"/>
        </w:rPr>
        <w:t xml:space="preserve">" </w:t>
      </w:r>
    </w:p>
    <w:p w:rsidR="00227ACA" w:rsidRPr="00227ACA" w:rsidRDefault="00227ACA" w:rsidP="00227ACA">
      <w:pPr>
        <w:widowControl w:val="0"/>
        <w:autoSpaceDE w:val="0"/>
        <w:autoSpaceDN w:val="0"/>
        <w:adjustRightInd w:val="0"/>
        <w:jc w:val="center"/>
        <w:outlineLvl w:val="0"/>
        <w:rPr>
          <w:rFonts w:ascii="Times New Roman" w:hAnsi="Times New Roman"/>
          <w:sz w:val="24"/>
          <w:szCs w:val="24"/>
        </w:rPr>
      </w:pPr>
    </w:p>
    <w:p w:rsidR="00227ACA" w:rsidRPr="00227ACA" w:rsidRDefault="00227ACA" w:rsidP="00227ACA">
      <w:pPr>
        <w:widowControl w:val="0"/>
        <w:autoSpaceDE w:val="0"/>
        <w:autoSpaceDN w:val="0"/>
        <w:adjustRightInd w:val="0"/>
        <w:jc w:val="center"/>
        <w:outlineLvl w:val="0"/>
        <w:rPr>
          <w:rFonts w:ascii="Times New Roman" w:hAnsi="Times New Roman"/>
          <w:b/>
          <w:bCs/>
          <w:sz w:val="24"/>
          <w:szCs w:val="24"/>
        </w:rPr>
      </w:pPr>
      <w:r w:rsidRPr="00227ACA">
        <w:rPr>
          <w:rFonts w:ascii="Times New Roman" w:hAnsi="Times New Roman"/>
          <w:b/>
          <w:bCs/>
          <w:sz w:val="24"/>
          <w:szCs w:val="24"/>
        </w:rPr>
        <w:t>I. Общие положения</w:t>
      </w:r>
    </w:p>
    <w:p w:rsidR="00227ACA" w:rsidRPr="00227ACA" w:rsidRDefault="00227ACA" w:rsidP="00227ACA">
      <w:pPr>
        <w:autoSpaceDE w:val="0"/>
        <w:autoSpaceDN w:val="0"/>
        <w:adjustRightInd w:val="0"/>
        <w:ind w:firstLine="720"/>
        <w:jc w:val="both"/>
        <w:rPr>
          <w:rFonts w:ascii="Times New Roman" w:hAnsi="Times New Roman"/>
          <w:sz w:val="24"/>
          <w:szCs w:val="24"/>
        </w:rPr>
      </w:pPr>
      <w:r w:rsidRPr="00227ACA">
        <w:rPr>
          <w:rFonts w:ascii="Times New Roman" w:hAnsi="Times New Roman"/>
          <w:sz w:val="24"/>
          <w:szCs w:val="24"/>
        </w:rPr>
        <w:t xml:space="preserve"> </w:t>
      </w:r>
    </w:p>
    <w:p w:rsidR="00227ACA" w:rsidRPr="00227ACA" w:rsidRDefault="00227ACA" w:rsidP="00227ACA">
      <w:pPr>
        <w:autoSpaceDE w:val="0"/>
        <w:autoSpaceDN w:val="0"/>
        <w:adjustRightInd w:val="0"/>
        <w:jc w:val="center"/>
        <w:rPr>
          <w:rFonts w:ascii="Times New Roman" w:hAnsi="Times New Roman"/>
          <w:sz w:val="24"/>
          <w:szCs w:val="24"/>
        </w:rPr>
      </w:pPr>
      <w:r w:rsidRPr="00227ACA">
        <w:rPr>
          <w:rFonts w:ascii="Times New Roman" w:hAnsi="Times New Roman"/>
          <w:b/>
          <w:sz w:val="24"/>
          <w:szCs w:val="24"/>
        </w:rPr>
        <w:t xml:space="preserve">Предмет регулирования </w:t>
      </w:r>
    </w:p>
    <w:p w:rsidR="00227ACA" w:rsidRPr="00227ACA" w:rsidRDefault="00227ACA" w:rsidP="00227ACA">
      <w:pPr>
        <w:autoSpaceDE w:val="0"/>
        <w:autoSpaceDN w:val="0"/>
        <w:adjustRightInd w:val="0"/>
        <w:ind w:firstLine="720"/>
        <w:jc w:val="both"/>
        <w:rPr>
          <w:rFonts w:ascii="Times New Roman" w:hAnsi="Times New Roman"/>
          <w:sz w:val="24"/>
          <w:szCs w:val="24"/>
          <w:lang w:bidi="ru-RU"/>
        </w:rPr>
      </w:pPr>
      <w:bookmarkStart w:id="0" w:name="_Hlk94101541"/>
      <w:r w:rsidRPr="00227ACA">
        <w:rPr>
          <w:rFonts w:ascii="Times New Roman" w:hAnsi="Times New Roman"/>
          <w:sz w:val="24"/>
          <w:szCs w:val="24"/>
        </w:rPr>
        <w:t xml:space="preserve">1.1. Административный регламент </w:t>
      </w:r>
      <w:bookmarkStart w:id="1" w:name="_Hlk99377303"/>
      <w:r w:rsidRPr="00227ACA">
        <w:rPr>
          <w:rFonts w:ascii="Times New Roman" w:hAnsi="Times New Roman"/>
          <w:sz w:val="24"/>
          <w:szCs w:val="24"/>
        </w:rPr>
        <w:t xml:space="preserve">предоставления муниципальной услуги </w:t>
      </w:r>
      <w:bookmarkStart w:id="2" w:name="_Hlk99368095"/>
      <w:r w:rsidRPr="00227ACA">
        <w:rPr>
          <w:rFonts w:ascii="Times New Roman" w:hAnsi="Times New Roman"/>
          <w:sz w:val="24"/>
          <w:szCs w:val="24"/>
        </w:rPr>
        <w:t>«</w:t>
      </w:r>
      <w:r w:rsidRPr="00227ACA">
        <w:rPr>
          <w:rFonts w:ascii="Times New Roman" w:hAnsi="Times New Roman"/>
          <w:bCs/>
          <w:sz w:val="24"/>
          <w:szCs w:val="24"/>
        </w:rPr>
        <w:t>Предоставление земельных участков в аренду без проведения торгов</w:t>
      </w:r>
      <w:bookmarkEnd w:id="0"/>
      <w:bookmarkEnd w:id="1"/>
      <w:bookmarkEnd w:id="2"/>
      <w:r w:rsidRPr="00227ACA">
        <w:rPr>
          <w:rFonts w:ascii="Times New Roman" w:hAnsi="Times New Roman"/>
          <w:bCs/>
          <w:sz w:val="24"/>
          <w:szCs w:val="24"/>
        </w:rPr>
        <w:t>»</w:t>
      </w:r>
      <w:r w:rsidRPr="00227ACA">
        <w:rPr>
          <w:rFonts w:ascii="Times New Roman" w:hAnsi="Times New Roman"/>
          <w:sz w:val="24"/>
          <w:szCs w:val="24"/>
        </w:rPr>
        <w:t xml:space="preserve"> (далее – Административный регламент) разработан </w:t>
      </w:r>
      <w:r w:rsidRPr="00227ACA">
        <w:rPr>
          <w:rFonts w:ascii="Times New Roman" w:hAnsi="Times New Roman"/>
          <w:sz w:val="24"/>
          <w:szCs w:val="24"/>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227ACA">
        <w:rPr>
          <w:rFonts w:ascii="Times New Roman" w:hAnsi="Times New Roman"/>
          <w:bCs/>
          <w:sz w:val="24"/>
          <w:szCs w:val="24"/>
          <w:lang w:bidi="ru-RU"/>
        </w:rPr>
        <w:t>Предоставление земельных участков в аренду без проведения торгов»</w:t>
      </w:r>
      <w:r w:rsidRPr="00227ACA">
        <w:rPr>
          <w:rFonts w:ascii="Times New Roman" w:hAnsi="Times New Roman"/>
          <w:sz w:val="24"/>
          <w:szCs w:val="24"/>
          <w:lang w:bidi="ru-RU"/>
        </w:rPr>
        <w:t xml:space="preserve"> (далее - Услуга) администрацией</w:t>
      </w:r>
      <w:r w:rsidRPr="00227ACA">
        <w:rPr>
          <w:rFonts w:ascii="Times New Roman" w:hAnsi="Times New Roman"/>
          <w:bCs/>
          <w:sz w:val="24"/>
          <w:szCs w:val="24"/>
        </w:rPr>
        <w:t xml:space="preserve"> </w:t>
      </w:r>
      <w:bookmarkStart w:id="3" w:name="_Hlk99370622"/>
      <w:r w:rsidRPr="00227ACA">
        <w:rPr>
          <w:rFonts w:ascii="Times New Roman" w:hAnsi="Times New Roman"/>
          <w:bCs/>
          <w:sz w:val="24"/>
          <w:szCs w:val="24"/>
        </w:rPr>
        <w:t>Верхнеобливского</w:t>
      </w:r>
      <w:r w:rsidRPr="00227ACA">
        <w:rPr>
          <w:rFonts w:ascii="Times New Roman" w:hAnsi="Times New Roman"/>
          <w:bCs/>
          <w:sz w:val="24"/>
          <w:szCs w:val="24"/>
          <w:lang w:bidi="ru-RU"/>
        </w:rPr>
        <w:t xml:space="preserve"> сельского поселения </w:t>
      </w:r>
      <w:bookmarkEnd w:id="3"/>
      <w:r w:rsidRPr="00227ACA">
        <w:rPr>
          <w:rFonts w:ascii="Times New Roman" w:hAnsi="Times New Roman"/>
          <w:sz w:val="24"/>
          <w:szCs w:val="24"/>
          <w:lang w:bidi="ru-RU"/>
        </w:rPr>
        <w:t>(далее - Уполномоченный орган).</w:t>
      </w:r>
    </w:p>
    <w:p w:rsidR="00227ACA" w:rsidRPr="00227ACA" w:rsidRDefault="00227ACA" w:rsidP="00227ACA">
      <w:pPr>
        <w:autoSpaceDE w:val="0"/>
        <w:autoSpaceDN w:val="0"/>
        <w:adjustRightInd w:val="0"/>
        <w:ind w:firstLine="720"/>
        <w:jc w:val="both"/>
        <w:rPr>
          <w:rFonts w:ascii="Times New Roman" w:hAnsi="Times New Roman"/>
          <w:sz w:val="24"/>
          <w:szCs w:val="24"/>
        </w:rPr>
      </w:pPr>
    </w:p>
    <w:p w:rsidR="00227ACA" w:rsidRPr="00227ACA" w:rsidRDefault="00227ACA" w:rsidP="00227ACA">
      <w:pPr>
        <w:autoSpaceDE w:val="0"/>
        <w:autoSpaceDN w:val="0"/>
        <w:adjustRightInd w:val="0"/>
        <w:jc w:val="center"/>
        <w:rPr>
          <w:rFonts w:ascii="Times New Roman" w:hAnsi="Times New Roman"/>
          <w:sz w:val="24"/>
          <w:szCs w:val="24"/>
        </w:rPr>
      </w:pPr>
      <w:r w:rsidRPr="00227ACA">
        <w:rPr>
          <w:rFonts w:ascii="Times New Roman" w:hAnsi="Times New Roman"/>
          <w:b/>
          <w:sz w:val="24"/>
          <w:szCs w:val="24"/>
        </w:rPr>
        <w:t>Круг заявителей</w:t>
      </w:r>
    </w:p>
    <w:p w:rsidR="00227ACA" w:rsidRPr="00227ACA" w:rsidRDefault="00227ACA" w:rsidP="00227ACA">
      <w:pPr>
        <w:autoSpaceDE w:val="0"/>
        <w:autoSpaceDN w:val="0"/>
        <w:adjustRightInd w:val="0"/>
        <w:ind w:firstLine="720"/>
        <w:jc w:val="both"/>
        <w:rPr>
          <w:rFonts w:ascii="Times New Roman" w:hAnsi="Times New Roman"/>
          <w:sz w:val="24"/>
          <w:szCs w:val="24"/>
        </w:rPr>
      </w:pPr>
      <w:r w:rsidRPr="00227ACA">
        <w:rPr>
          <w:rFonts w:ascii="Times New Roman" w:hAnsi="Times New Roman"/>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227ACA" w:rsidRPr="00227ACA" w:rsidRDefault="00227ACA" w:rsidP="00227ACA">
      <w:pPr>
        <w:autoSpaceDE w:val="0"/>
        <w:autoSpaceDN w:val="0"/>
        <w:adjustRightInd w:val="0"/>
        <w:ind w:firstLine="720"/>
        <w:jc w:val="both"/>
        <w:rPr>
          <w:rFonts w:ascii="Times New Roman" w:hAnsi="Times New Roman"/>
          <w:sz w:val="24"/>
          <w:szCs w:val="24"/>
        </w:rPr>
      </w:pPr>
      <w:r w:rsidRPr="00227ACA">
        <w:rPr>
          <w:rFonts w:ascii="Times New Roman" w:hAnsi="Times New Roman"/>
          <w:sz w:val="24"/>
          <w:szCs w:val="24"/>
        </w:rPr>
        <w:t>Договор аренды земельного участка заключается без проведения торгов в случае предоставления:</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на срок реализации масштабных инвестиционных проектов при условии соответствия указанных объектов, инвестиционных проектов </w:t>
      </w:r>
      <w:hyperlink r:id="rId5" w:history="1">
        <w:r w:rsidRPr="00227ACA">
          <w:rPr>
            <w:rStyle w:val="a3"/>
            <w:rFonts w:ascii="Times New Roman" w:hAnsi="Times New Roman"/>
            <w:color w:val="000000" w:themeColor="text1"/>
            <w:sz w:val="24"/>
            <w:szCs w:val="24"/>
          </w:rPr>
          <w:t>критериям</w:t>
        </w:r>
      </w:hyperlink>
      <w:r w:rsidRPr="00227ACA">
        <w:rPr>
          <w:rFonts w:ascii="Times New Roman" w:hAnsi="Times New Roman"/>
          <w:color w:val="000000" w:themeColor="text1"/>
          <w:sz w:val="24"/>
          <w:szCs w:val="24"/>
        </w:rPr>
        <w:t>, установленным Правительством Российской Федерации (п.п. 2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на срок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4)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6" w:history="1">
        <w:r w:rsidRPr="00227ACA">
          <w:rPr>
            <w:rStyle w:val="a3"/>
            <w:rFonts w:ascii="Times New Roman" w:hAnsi="Times New Roman"/>
            <w:color w:val="000000" w:themeColor="text1"/>
            <w:sz w:val="24"/>
            <w:szCs w:val="24"/>
          </w:rPr>
          <w:t>законом</w:t>
        </w:r>
      </w:hyperlink>
      <w:r w:rsidRPr="00227ACA">
        <w:rPr>
          <w:rFonts w:ascii="Times New Roman" w:hAnsi="Times New Roman"/>
          <w:color w:val="000000" w:themeColor="text1"/>
          <w:sz w:val="24"/>
          <w:szCs w:val="24"/>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5)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w:t>
      </w:r>
      <w:r w:rsidRPr="00227ACA">
        <w:rPr>
          <w:rFonts w:ascii="Times New Roman" w:hAnsi="Times New Roman"/>
          <w:color w:val="000000" w:themeColor="text1"/>
          <w:sz w:val="24"/>
          <w:szCs w:val="24"/>
        </w:rPr>
        <w:lastRenderedPageBreak/>
        <w:t>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6)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hyperlink r:id="rId7" w:anchor="Par8" w:history="1">
        <w:r w:rsidRPr="00227ACA">
          <w:rPr>
            <w:rStyle w:val="a3"/>
            <w:rFonts w:ascii="Times New Roman" w:hAnsi="Times New Roman"/>
            <w:color w:val="000000" w:themeColor="text1"/>
            <w:sz w:val="24"/>
            <w:szCs w:val="24"/>
          </w:rPr>
          <w:t>8</w:t>
        </w:r>
      </w:hyperlink>
      <w:r w:rsidRPr="00227ACA">
        <w:rPr>
          <w:rFonts w:ascii="Times New Roman" w:hAnsi="Times New Roman"/>
          <w:color w:val="000000" w:themeColor="text1"/>
          <w:sz w:val="24"/>
          <w:szCs w:val="24"/>
        </w:rPr>
        <w:t xml:space="preserve">  пункта 2 статьи 39.6, пунктом 5 статьи 46 ЗК РФ (п.п. 5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bookmarkStart w:id="4" w:name="Par6"/>
      <w:bookmarkEnd w:id="4"/>
      <w:r w:rsidRPr="00227ACA">
        <w:rPr>
          <w:rFonts w:ascii="Times New Roman" w:hAnsi="Times New Roman"/>
          <w:color w:val="000000" w:themeColor="text1"/>
          <w:sz w:val="24"/>
          <w:szCs w:val="24"/>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bookmarkStart w:id="5" w:name="Par8"/>
      <w:bookmarkEnd w:id="5"/>
      <w:r w:rsidRPr="00227ACA">
        <w:rPr>
          <w:rFonts w:ascii="Times New Roman" w:hAnsi="Times New Roman"/>
          <w:color w:val="000000" w:themeColor="text1"/>
          <w:sz w:val="24"/>
          <w:szCs w:val="24"/>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8" w:history="1">
        <w:r w:rsidRPr="00227ACA">
          <w:rPr>
            <w:rStyle w:val="a3"/>
            <w:rFonts w:ascii="Times New Roman" w:hAnsi="Times New Roman"/>
            <w:color w:val="000000" w:themeColor="text1"/>
            <w:sz w:val="24"/>
            <w:szCs w:val="24"/>
          </w:rPr>
          <w:t>статьей 39.20</w:t>
        </w:r>
      </w:hyperlink>
      <w:r w:rsidRPr="00227ACA">
        <w:rPr>
          <w:rFonts w:ascii="Times New Roman" w:hAnsi="Times New Roman"/>
          <w:color w:val="000000" w:themeColor="text1"/>
          <w:sz w:val="24"/>
          <w:szCs w:val="24"/>
        </w:rPr>
        <w:t>ЗК РФ, на праве оперативного управления (п.п. 9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9" w:history="1">
        <w:r w:rsidRPr="00227ACA">
          <w:rPr>
            <w:rStyle w:val="a3"/>
            <w:rFonts w:ascii="Times New Roman" w:hAnsi="Times New Roman"/>
            <w:color w:val="000000" w:themeColor="text1"/>
            <w:sz w:val="24"/>
            <w:szCs w:val="24"/>
          </w:rPr>
          <w:t>пунктом 5</w:t>
        </w:r>
      </w:hyperlink>
      <w:r w:rsidRPr="00227ACA">
        <w:rPr>
          <w:rFonts w:ascii="Times New Roman" w:hAnsi="Times New Roman"/>
          <w:color w:val="000000" w:themeColor="text1"/>
          <w:sz w:val="24"/>
          <w:szCs w:val="24"/>
        </w:rPr>
        <w:t xml:space="preserve"> статьи 39.6 ЗК РФ (п.п. 10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0" w:history="1">
        <w:r w:rsidRPr="00227ACA">
          <w:rPr>
            <w:rStyle w:val="a3"/>
            <w:rFonts w:ascii="Times New Roman" w:hAnsi="Times New Roman"/>
            <w:color w:val="000000" w:themeColor="text1"/>
            <w:sz w:val="24"/>
            <w:szCs w:val="24"/>
          </w:rPr>
          <w:t>пункте 2 статьи 39.9</w:t>
        </w:r>
      </w:hyperlink>
      <w:r w:rsidRPr="00227ACA">
        <w:rPr>
          <w:rFonts w:ascii="Times New Roman" w:hAnsi="Times New Roman"/>
          <w:color w:val="000000" w:themeColor="text1"/>
          <w:sz w:val="24"/>
          <w:szCs w:val="24"/>
        </w:rPr>
        <w:t xml:space="preserve"> ЗК РФ (п.п. 11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1" w:history="1">
        <w:r w:rsidRPr="00227ACA">
          <w:rPr>
            <w:rStyle w:val="a3"/>
            <w:rFonts w:ascii="Times New Roman" w:hAnsi="Times New Roman"/>
            <w:color w:val="000000" w:themeColor="text1"/>
            <w:sz w:val="24"/>
            <w:szCs w:val="24"/>
          </w:rPr>
          <w:t>законом</w:t>
        </w:r>
      </w:hyperlink>
      <w:r w:rsidRPr="00227ACA">
        <w:rPr>
          <w:rFonts w:ascii="Times New Roman" w:hAnsi="Times New Roman"/>
          <w:color w:val="000000" w:themeColor="text1"/>
          <w:sz w:val="24"/>
          <w:szCs w:val="24"/>
        </w:rPr>
        <w:t xml:space="preserve"> «Об обороте земель сельскохозяйственного назначения» (п.п. 12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16)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17)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lastRenderedPageBreak/>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19) земельного участка, необходимого для проведения работ, связанных с пользованием недрами, недропользователю (п.п. 20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20)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23)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 28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29)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bookmarkStart w:id="6" w:name="Par46"/>
      <w:bookmarkEnd w:id="6"/>
      <w:r w:rsidRPr="00227ACA">
        <w:rPr>
          <w:rFonts w:ascii="Times New Roman" w:hAnsi="Times New Roman"/>
          <w:color w:val="000000" w:themeColor="text1"/>
          <w:sz w:val="24"/>
          <w:szCs w:val="24"/>
        </w:rPr>
        <w:lastRenderedPageBreak/>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32) земельного участка арендатору (за исключением арендаторов земельных участков, указанных в </w:t>
      </w:r>
      <w:hyperlink r:id="rId12" w:anchor="Par46" w:history="1">
        <w:r w:rsidRPr="00227ACA">
          <w:rPr>
            <w:rStyle w:val="a3"/>
            <w:rFonts w:ascii="Times New Roman" w:hAnsi="Times New Roman"/>
            <w:color w:val="000000" w:themeColor="text1"/>
            <w:sz w:val="24"/>
            <w:szCs w:val="24"/>
          </w:rPr>
          <w:t>подпункте 31</w:t>
        </w:r>
      </w:hyperlink>
      <w:r w:rsidRPr="00227ACA">
        <w:rPr>
          <w:rFonts w:ascii="Times New Roman" w:hAnsi="Times New Roman"/>
          <w:color w:val="000000" w:themeColor="text1"/>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13" w:history="1">
        <w:r w:rsidRPr="00227ACA">
          <w:rPr>
            <w:rStyle w:val="a3"/>
            <w:rFonts w:ascii="Times New Roman" w:hAnsi="Times New Roman"/>
            <w:color w:val="000000" w:themeColor="text1"/>
            <w:sz w:val="24"/>
            <w:szCs w:val="24"/>
          </w:rPr>
          <w:t>пунктами 3</w:t>
        </w:r>
      </w:hyperlink>
      <w:r w:rsidRPr="00227ACA">
        <w:rPr>
          <w:rFonts w:ascii="Times New Roman" w:hAnsi="Times New Roman"/>
          <w:color w:val="000000" w:themeColor="text1"/>
          <w:sz w:val="24"/>
          <w:szCs w:val="24"/>
        </w:rPr>
        <w:t xml:space="preserve"> и </w:t>
      </w:r>
      <w:hyperlink r:id="rId14" w:history="1">
        <w:r w:rsidRPr="00227ACA">
          <w:rPr>
            <w:rStyle w:val="a3"/>
            <w:rFonts w:ascii="Times New Roman" w:hAnsi="Times New Roman"/>
            <w:color w:val="000000" w:themeColor="text1"/>
            <w:sz w:val="24"/>
            <w:szCs w:val="24"/>
          </w:rPr>
          <w:t>4</w:t>
        </w:r>
      </w:hyperlink>
      <w:r w:rsidRPr="00227ACA">
        <w:rPr>
          <w:rFonts w:ascii="Times New Roman" w:hAnsi="Times New Roman"/>
          <w:color w:val="000000" w:themeColor="text1"/>
          <w:sz w:val="24"/>
          <w:szCs w:val="24"/>
        </w:rPr>
        <w:t xml:space="preserve"> пункта 2 статьи 39.6 и ЗК РФ (п.п. 32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33) земельного участка в соответствии с Федеральным </w:t>
      </w:r>
      <w:hyperlink r:id="rId15" w:history="1">
        <w:r w:rsidRPr="00227ACA">
          <w:rPr>
            <w:rStyle w:val="a3"/>
            <w:rFonts w:ascii="Times New Roman" w:hAnsi="Times New Roman"/>
            <w:color w:val="000000" w:themeColor="text1"/>
            <w:sz w:val="24"/>
            <w:szCs w:val="24"/>
          </w:rPr>
          <w:t>законом</w:t>
        </w:r>
      </w:hyperlink>
      <w:r w:rsidRPr="00227ACA">
        <w:rPr>
          <w:rFonts w:ascii="Times New Roman" w:hAnsi="Times New Roman"/>
          <w:color w:val="000000" w:themeColor="text1"/>
          <w:sz w:val="24"/>
          <w:szCs w:val="24"/>
        </w:rPr>
        <w:t xml:space="preserve"> от 24.07.2008 № 161-ФЗ «О содействии развитию жилищного строительства» (п.п. 35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34)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35)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(п.п. 40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36)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 41 п. 2 ст. 39.6 ЗК РФ);</w:t>
      </w:r>
    </w:p>
    <w:p w:rsidR="00227ACA" w:rsidRPr="00227ACA" w:rsidRDefault="00227ACA" w:rsidP="00227ACA">
      <w:pPr>
        <w:autoSpaceDE w:val="0"/>
        <w:autoSpaceDN w:val="0"/>
        <w:adjustRightInd w:val="0"/>
        <w:ind w:firstLine="720"/>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37)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227ACA" w:rsidRPr="00227ACA" w:rsidRDefault="00227ACA" w:rsidP="00227ACA">
      <w:pPr>
        <w:autoSpaceDE w:val="0"/>
        <w:autoSpaceDN w:val="0"/>
        <w:adjustRightInd w:val="0"/>
        <w:ind w:firstLine="720"/>
        <w:jc w:val="both"/>
        <w:rPr>
          <w:rFonts w:ascii="Times New Roman" w:hAnsi="Times New Roman"/>
          <w:sz w:val="24"/>
          <w:szCs w:val="24"/>
        </w:rPr>
      </w:pPr>
      <w:r w:rsidRPr="00227ACA">
        <w:rPr>
          <w:rFonts w:ascii="Times New Roman" w:hAnsi="Times New Roman"/>
          <w:color w:val="000000" w:themeColor="text1"/>
          <w:sz w:val="24"/>
          <w:szCs w:val="24"/>
        </w:rPr>
        <w:t xml:space="preserve">38) 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(подп. "б" п. 1 постановления Правительства Российской Федерации от 09.04.2022 № 629 "Об особенностях регулирования земельных отношений в Российской Федерации в 2022 году"). </w:t>
      </w:r>
    </w:p>
    <w:p w:rsidR="00227ACA" w:rsidRPr="00227ACA" w:rsidRDefault="00227ACA" w:rsidP="00227ACA">
      <w:pPr>
        <w:autoSpaceDE w:val="0"/>
        <w:autoSpaceDN w:val="0"/>
        <w:adjustRightInd w:val="0"/>
        <w:jc w:val="both"/>
        <w:rPr>
          <w:rFonts w:ascii="Times New Roman" w:hAnsi="Times New Roman"/>
          <w:sz w:val="24"/>
          <w:szCs w:val="24"/>
        </w:rPr>
      </w:pPr>
    </w:p>
    <w:p w:rsidR="00227ACA" w:rsidRPr="00227ACA" w:rsidRDefault="00227ACA" w:rsidP="00227ACA">
      <w:pPr>
        <w:widowControl w:val="0"/>
        <w:autoSpaceDE w:val="0"/>
        <w:autoSpaceDN w:val="0"/>
        <w:adjustRightInd w:val="0"/>
        <w:jc w:val="center"/>
        <w:rPr>
          <w:rFonts w:ascii="Times New Roman" w:hAnsi="Times New Roman"/>
          <w:sz w:val="24"/>
          <w:szCs w:val="24"/>
        </w:rPr>
      </w:pPr>
      <w:r w:rsidRPr="00227ACA">
        <w:rPr>
          <w:rFonts w:ascii="Times New Roman" w:hAnsi="Times New Roman"/>
          <w:b/>
          <w:sz w:val="24"/>
          <w:szCs w:val="24"/>
        </w:rPr>
        <w:t>Требования к порядку информирования о предоставлении муниципальной услуги</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1.3. Информирование о порядке предоставления Услуги осуществляется:</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lastRenderedPageBreak/>
        <w:t>2) по телефону Уполномоченного органа или многофункционального центра;</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3) письменно, в том числе посредством электронной почты, факсимильной связи;</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4) посредством размещения в открытой и доступной форме информации:</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на официальном сайте Уполномоченного органа и (или) многофункционального центра в информационно-телекоммуникационной сети «Интернет» (http://verhneoblivskoesp.ru/</w:t>
      </w:r>
      <w:r w:rsidRPr="00227ACA">
        <w:rPr>
          <w:rFonts w:ascii="Times New Roman" w:hAnsi="Times New Roman"/>
          <w:b/>
          <w:sz w:val="24"/>
          <w:szCs w:val="24"/>
        </w:rPr>
        <w:t>)</w:t>
      </w:r>
      <w:r w:rsidRPr="00227ACA">
        <w:rPr>
          <w:rFonts w:ascii="Times New Roman" w:hAnsi="Times New Roman"/>
          <w:sz w:val="24"/>
          <w:szCs w:val="24"/>
          <w:lang w:bidi="ru-RU"/>
        </w:rPr>
        <w:t xml:space="preserve"> (далее - Официальные сайты);</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5) посредством размещения информации на информационных стендах Уполномоченного органа или многофункционального центра.</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1.4. Информирование осуществляется по вопросам, касающимся:</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способов подачи заявления о предоставлении Услуги;</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адресов Уполномоченного органа и многофункциональных центров, обращение в которые необходимо для предоставления Услуги;</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справочной информации о работе Уполномоченного органа;</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документов, необходимых для предоставления Услуги;</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порядка и сроков предоставления Услуги;</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порядка получения сведений о ходе рассмотрения заявления о предоставлении Услуги и о результатах ее предоставления;</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Продолжительность информирования по телефону не должна превышать 10 минут.</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Информирование осуществляется в соответствии с графиком приема граждан.</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w:t>
      </w:r>
      <w:r w:rsidRPr="00227ACA">
        <w:rPr>
          <w:rFonts w:ascii="Times New Roman" w:hAnsi="Times New Roman"/>
          <w:sz w:val="24"/>
          <w:szCs w:val="24"/>
          <w:lang w:bidi="ru-RU"/>
        </w:rPr>
        <w:lastRenderedPageBreak/>
        <w:t>Федерации от 24.10.2011 № 861.</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227ACA" w:rsidRPr="00227ACA" w:rsidRDefault="00227ACA" w:rsidP="00227ACA">
      <w:pPr>
        <w:widowControl w:val="0"/>
        <w:autoSpaceDE w:val="0"/>
        <w:autoSpaceDN w:val="0"/>
        <w:ind w:firstLine="567"/>
        <w:jc w:val="both"/>
        <w:rPr>
          <w:rFonts w:ascii="Times New Roman" w:hAnsi="Times New Roman"/>
          <w:sz w:val="24"/>
          <w:szCs w:val="24"/>
          <w:lang w:eastAsia="en-US"/>
        </w:rPr>
      </w:pPr>
      <w:r w:rsidRPr="00227ACA">
        <w:rPr>
          <w:rFonts w:ascii="Times New Roman" w:hAnsi="Times New Roman"/>
          <w:sz w:val="24"/>
          <w:szCs w:val="24"/>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227ACA">
        <w:rPr>
          <w:rFonts w:ascii="Times New Roman" w:hAnsi="Times New Roman"/>
          <w:sz w:val="24"/>
          <w:szCs w:val="24"/>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227ACA" w:rsidRPr="00227ACA" w:rsidRDefault="00227ACA" w:rsidP="00227ACA">
      <w:pPr>
        <w:widowControl w:val="0"/>
        <w:autoSpaceDE w:val="0"/>
        <w:autoSpaceDN w:val="0"/>
        <w:ind w:firstLine="567"/>
        <w:jc w:val="both"/>
        <w:rPr>
          <w:rFonts w:ascii="Times New Roman" w:hAnsi="Times New Roman"/>
          <w:sz w:val="24"/>
          <w:szCs w:val="24"/>
          <w:lang w:eastAsia="en-US"/>
        </w:rPr>
      </w:pPr>
    </w:p>
    <w:p w:rsidR="00227ACA" w:rsidRPr="00227ACA" w:rsidRDefault="00227ACA" w:rsidP="00227ACA">
      <w:pPr>
        <w:pStyle w:val="1"/>
        <w:rPr>
          <w:sz w:val="24"/>
          <w:szCs w:val="24"/>
        </w:rPr>
      </w:pPr>
      <w:bookmarkStart w:id="7" w:name="_Hlk99370069"/>
      <w:r w:rsidRPr="00227ACA">
        <w:rPr>
          <w:sz w:val="24"/>
          <w:szCs w:val="24"/>
        </w:rPr>
        <w:t>I</w:t>
      </w:r>
      <w:bookmarkEnd w:id="7"/>
      <w:r w:rsidRPr="00227ACA">
        <w:rPr>
          <w:sz w:val="24"/>
          <w:szCs w:val="24"/>
        </w:rPr>
        <w:t xml:space="preserve">I. Стандарт предоставления муниципальной услуги </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2.1. "</w:t>
      </w:r>
      <w:r w:rsidRPr="00227ACA">
        <w:rPr>
          <w:rFonts w:ascii="Times New Roman" w:hAnsi="Times New Roman"/>
          <w:bCs/>
          <w:sz w:val="24"/>
          <w:szCs w:val="24"/>
        </w:rPr>
        <w:t>Предоставление земельных участков в аренду без проведения торгов</w:t>
      </w:r>
      <w:r w:rsidRPr="00227ACA">
        <w:rPr>
          <w:rFonts w:ascii="Times New Roman" w:hAnsi="Times New Roman"/>
          <w:sz w:val="24"/>
          <w:szCs w:val="24"/>
        </w:rPr>
        <w:t>".</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в аренду без проведения торгов осуществляется с предварительным согласованием предоставления земельного участка.</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Наименование органа местного самоуправления, предоставляющего муниципальную услугу</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 Муниципальная услуга предоставляется Уполномоченным органом – администрацией  Верхнеобливского сельского поселения.</w:t>
      </w:r>
    </w:p>
    <w:p w:rsidR="00227ACA" w:rsidRPr="00227ACA" w:rsidRDefault="00227ACA" w:rsidP="00227ACA">
      <w:pPr>
        <w:widowControl w:val="0"/>
        <w:autoSpaceDE w:val="0"/>
        <w:autoSpaceDN w:val="0"/>
        <w:ind w:firstLine="567"/>
        <w:jc w:val="both"/>
        <w:rPr>
          <w:rFonts w:ascii="Times New Roman" w:hAnsi="Times New Roman"/>
          <w:bCs/>
          <w:sz w:val="24"/>
          <w:szCs w:val="24"/>
          <w:lang w:bidi="ru-RU"/>
        </w:rPr>
      </w:pPr>
      <w:r w:rsidRPr="00227ACA">
        <w:rPr>
          <w:rFonts w:ascii="Times New Roman" w:hAnsi="Times New Roman"/>
          <w:sz w:val="24"/>
          <w:szCs w:val="24"/>
        </w:rPr>
        <w:t xml:space="preserve">2.3. </w:t>
      </w:r>
      <w:r w:rsidRPr="00227ACA">
        <w:rPr>
          <w:rFonts w:ascii="Times New Roman" w:hAnsi="Times New Roman"/>
          <w:bCs/>
          <w:sz w:val="24"/>
          <w:szCs w:val="24"/>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w:t>
      </w:r>
      <w:r w:rsidRPr="00227ACA">
        <w:rPr>
          <w:rFonts w:ascii="Times New Roman" w:hAnsi="Times New Roman"/>
          <w:bCs/>
          <w:sz w:val="24"/>
          <w:szCs w:val="24"/>
          <w:lang w:bidi="ru-RU"/>
        </w:rPr>
        <w:lastRenderedPageBreak/>
        <w:t>Министерство природных ресурсов и экологии Ростовской области, органы местного самоуправления Верхнеобливского сельского поселения.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Описание результата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2.5. Результатом предоставления муниципальной услуги является:</w:t>
      </w:r>
    </w:p>
    <w:p w:rsidR="00227ACA" w:rsidRPr="00227ACA" w:rsidRDefault="00227ACA" w:rsidP="00227ACA">
      <w:pPr>
        <w:widowControl w:val="0"/>
        <w:autoSpaceDE w:val="0"/>
        <w:autoSpaceDN w:val="0"/>
        <w:ind w:firstLine="567"/>
        <w:jc w:val="both"/>
        <w:rPr>
          <w:rFonts w:ascii="Times New Roman" w:hAnsi="Times New Roman"/>
          <w:bCs/>
          <w:sz w:val="24"/>
          <w:szCs w:val="24"/>
        </w:rPr>
      </w:pPr>
      <w:bookmarkStart w:id="8" w:name="_Hlk98857082"/>
      <w:r w:rsidRPr="00227ACA">
        <w:rPr>
          <w:rFonts w:ascii="Times New Roman" w:hAnsi="Times New Roman"/>
          <w:bCs/>
          <w:sz w:val="24"/>
          <w:szCs w:val="24"/>
        </w:rPr>
        <w:t>-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p>
    <w:p w:rsidR="00227ACA" w:rsidRPr="00227ACA" w:rsidRDefault="00227ACA" w:rsidP="00227ACA">
      <w:pPr>
        <w:widowControl w:val="0"/>
        <w:autoSpaceDE w:val="0"/>
        <w:autoSpaceDN w:val="0"/>
        <w:ind w:firstLine="567"/>
        <w:jc w:val="both"/>
        <w:rPr>
          <w:rFonts w:ascii="Times New Roman" w:hAnsi="Times New Roman"/>
          <w:bCs/>
          <w:sz w:val="24"/>
          <w:szCs w:val="24"/>
        </w:rPr>
      </w:pPr>
      <w:r w:rsidRPr="00227ACA">
        <w:rPr>
          <w:rFonts w:ascii="Times New Roman" w:hAnsi="Times New Roman"/>
          <w:bCs/>
          <w:sz w:val="24"/>
          <w:szCs w:val="24"/>
        </w:rPr>
        <w:t>-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w:t>
      </w:r>
    </w:p>
    <w:p w:rsidR="00227ACA" w:rsidRPr="00227ACA" w:rsidRDefault="00227ACA" w:rsidP="00227ACA">
      <w:pPr>
        <w:widowControl w:val="0"/>
        <w:autoSpaceDE w:val="0"/>
        <w:autoSpaceDN w:val="0"/>
        <w:ind w:firstLine="567"/>
        <w:jc w:val="both"/>
        <w:rPr>
          <w:rFonts w:ascii="Times New Roman" w:hAnsi="Times New Roman"/>
          <w:bCs/>
          <w:sz w:val="24"/>
          <w:szCs w:val="24"/>
        </w:rPr>
      </w:pPr>
      <w:r w:rsidRPr="00227ACA">
        <w:rPr>
          <w:rFonts w:ascii="Times New Roman" w:hAnsi="Times New Roman"/>
          <w:bCs/>
          <w:sz w:val="24"/>
          <w:szCs w:val="24"/>
        </w:rPr>
        <w:t xml:space="preserve">- проект договора аренды земельного участка; </w:t>
      </w:r>
    </w:p>
    <w:p w:rsidR="00227ACA" w:rsidRPr="00227ACA" w:rsidRDefault="00227ACA" w:rsidP="00227ACA">
      <w:pPr>
        <w:widowControl w:val="0"/>
        <w:autoSpaceDE w:val="0"/>
        <w:autoSpaceDN w:val="0"/>
        <w:ind w:firstLine="567"/>
        <w:jc w:val="both"/>
        <w:rPr>
          <w:rFonts w:ascii="Times New Roman" w:hAnsi="Times New Roman"/>
          <w:bCs/>
          <w:sz w:val="24"/>
          <w:szCs w:val="24"/>
        </w:rPr>
      </w:pPr>
      <w:r w:rsidRPr="00227ACA">
        <w:rPr>
          <w:rFonts w:ascii="Times New Roman" w:hAnsi="Times New Roman"/>
          <w:bCs/>
          <w:sz w:val="24"/>
          <w:szCs w:val="24"/>
        </w:rPr>
        <w:t>-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p>
    <w:bookmarkEnd w:id="8"/>
    <w:p w:rsidR="00227ACA" w:rsidRPr="00227ACA" w:rsidRDefault="00227ACA" w:rsidP="00227ACA">
      <w:pPr>
        <w:pStyle w:val="1"/>
        <w:rPr>
          <w:sz w:val="24"/>
          <w:szCs w:val="24"/>
        </w:rPr>
      </w:pPr>
    </w:p>
    <w:p w:rsidR="00227ACA" w:rsidRPr="00227ACA" w:rsidRDefault="00227ACA" w:rsidP="00227ACA">
      <w:pPr>
        <w:pStyle w:val="1"/>
        <w:rPr>
          <w:sz w:val="24"/>
          <w:szCs w:val="24"/>
        </w:rPr>
      </w:pPr>
      <w:r w:rsidRPr="00227ACA">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2.6. Срок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2.6.1. 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2.6.2.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В случае, если требуется согласование схемы расположения земельного участка в </w:t>
      </w:r>
      <w:r w:rsidRPr="00227ACA">
        <w:rPr>
          <w:rFonts w:ascii="Times New Roman" w:hAnsi="Times New Roman"/>
          <w:bCs/>
          <w:sz w:val="24"/>
          <w:szCs w:val="24"/>
          <w:lang w:bidi="ru-RU"/>
        </w:rPr>
        <w:t>Министерстве природных ресурсов и экологии Ростовской области</w:t>
      </w:r>
      <w:r w:rsidRPr="00227ACA">
        <w:rPr>
          <w:rFonts w:ascii="Times New Roman" w:hAnsi="Times New Roman"/>
          <w:sz w:val="24"/>
          <w:szCs w:val="24"/>
        </w:rPr>
        <w:t xml:space="preserve">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45 дней со дня поступления соответствующего заявления.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2.6.3. 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срок не более чем 30 дней с момента поступления указанного заявления в уполномоченный орган.</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w:t>
      </w:r>
      <w:r w:rsidRPr="00227ACA">
        <w:rPr>
          <w:rFonts w:ascii="Times New Roman" w:hAnsi="Times New Roman"/>
          <w:sz w:val="24"/>
          <w:szCs w:val="24"/>
        </w:rPr>
        <w:lastRenderedPageBreak/>
        <w:t>2.6.2 и 2.6.3 настоящего Административного регламента, в 2022 году составляют:</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Министерстве </w:t>
      </w:r>
      <w:r w:rsidRPr="00227ACA">
        <w:rPr>
          <w:rFonts w:ascii="Times New Roman" w:hAnsi="Times New Roman"/>
          <w:bCs/>
          <w:sz w:val="24"/>
          <w:szCs w:val="24"/>
          <w:lang w:bidi="ru-RU"/>
        </w:rPr>
        <w:t xml:space="preserve">природных ресурсов и экологии Ростовской области </w:t>
      </w:r>
      <w:r w:rsidRPr="00227ACA">
        <w:rPr>
          <w:rFonts w:ascii="Times New Roman" w:hAnsi="Times New Roman"/>
          <w:sz w:val="24"/>
          <w:szCs w:val="24"/>
        </w:rPr>
        <w:t>– не более 20 календарных дней;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 </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Нормативные правовые акты, регулирующие предоставление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27ACA" w:rsidRPr="00227ACA" w:rsidRDefault="00227ACA" w:rsidP="00227ACA">
      <w:pPr>
        <w:widowControl w:val="0"/>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2.8. Исчерпывающий перечень документов, которые заявитель должен представить самостоятельно:</w:t>
      </w:r>
    </w:p>
    <w:p w:rsidR="00227ACA" w:rsidRPr="00227ACA" w:rsidRDefault="00227ACA" w:rsidP="00227ACA">
      <w:pPr>
        <w:widowControl w:val="0"/>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2.8.1. Для предварительного согласования предоставления земельного участка в аренду без проведения торгов (далее – предварительное согласование) заявитель представляет заявление о предварительном согласовании согласно приложению № 1 к настоящему Административному регламенту, в котором должны быть указаны: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фамилия, имя, отчество (при наличии), место жительства заявителя, реквизиты документа, удостоверяющего личность заявителя (для гражданина);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27ACA" w:rsidRPr="00227ACA" w:rsidRDefault="00227ACA" w:rsidP="00227ACA">
      <w:pPr>
        <w:autoSpaceDE w:val="0"/>
        <w:autoSpaceDN w:val="0"/>
        <w:adjustRightInd w:val="0"/>
        <w:ind w:firstLine="709"/>
        <w:jc w:val="both"/>
        <w:rPr>
          <w:rFonts w:ascii="Times New Roman" w:hAnsi="Times New Roman"/>
          <w:i/>
          <w:iCs/>
          <w:sz w:val="24"/>
          <w:szCs w:val="24"/>
        </w:rPr>
      </w:pPr>
      <w:r w:rsidRPr="00227ACA">
        <w:rPr>
          <w:rFonts w:ascii="Times New Roman" w:hAnsi="Times New Roman"/>
          <w:sz w:val="24"/>
          <w:szCs w:val="24"/>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27ACA" w:rsidRPr="00227ACA" w:rsidRDefault="00227ACA" w:rsidP="00227ACA">
      <w:pPr>
        <w:autoSpaceDE w:val="0"/>
        <w:autoSpaceDN w:val="0"/>
        <w:adjustRightInd w:val="0"/>
        <w:ind w:firstLine="709"/>
        <w:jc w:val="both"/>
        <w:rPr>
          <w:rFonts w:ascii="Times New Roman" w:hAnsi="Times New Roman"/>
          <w:i/>
          <w:iCs/>
          <w:sz w:val="24"/>
          <w:szCs w:val="24"/>
        </w:rPr>
      </w:pPr>
      <w:r w:rsidRPr="00227ACA">
        <w:rPr>
          <w:rFonts w:ascii="Times New Roman" w:hAnsi="Times New Roman"/>
          <w:sz w:val="24"/>
          <w:szCs w:val="24"/>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основание предоставления земельного участка без проведения торгов из числа предусмотренных пунктом 2 статьи 39.6ЗК РФ;</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lastRenderedPageBreak/>
        <w:t>- цель использования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почтовый адрес и (или) адрес электронной почты для связи с заявителем.</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227ACA" w:rsidRPr="00227ACA" w:rsidRDefault="00227ACA" w:rsidP="00227ACA">
      <w:pPr>
        <w:widowControl w:val="0"/>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К заявлению о предварительном согласовании должны быть приложены следующие документы:</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1) оригинал документа, удостоверяющего личность заявителя, представителя заявителя (подлежит возврату заявителю после удостоверения его личности при личном приеме):</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временное удостоверение личности (для граждан Российской Федерации);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паспорт гражданина иностранного государства, легализованный на территории Российской Федерации (для иностранных граждан);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разрешение на временное проживание (для лиц без гражданства);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вид на жительство (для лиц без гражданства);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удостоверение беженца в Российской Федерации (для беженцев);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свидетельство о рассмотрении ходатайства о признании беженцем на территории Российской Федерации (для беженцев);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свидетельство о предоставлении временного убежища на территории Российской Федерации.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4) оригинал и копия документа, подтверждающего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Для представителей физического лица: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доверенность, оформленная в установленном законом порядке, на представление интересов заявителя;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акт органа опеки и попечительства о назначении опекуна или попечителя.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Для представителей юридического лица, индивидуального предпринимателя: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доверенность, оформленная в установленном законом порядке, на представление интересов заявителя;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lastRenderedPageBreak/>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7) документы, подтверждающие право заявителя на приобретение земельного участка без проведения торгов:</w:t>
      </w:r>
    </w:p>
    <w:p w:rsidR="00227ACA" w:rsidRPr="00227ACA" w:rsidRDefault="00227ACA" w:rsidP="00227ACA">
      <w:pPr>
        <w:ind w:firstLine="54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227ACA" w:rsidRPr="00227ACA" w:rsidTr="00227ACA">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Основание предоставления земельного участка в аренду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227ACA" w:rsidRPr="00227ACA" w:rsidTr="00227ACA">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16" w:history="1">
              <w:r w:rsidRPr="00227ACA">
                <w:rPr>
                  <w:rStyle w:val="a3"/>
                  <w:rFonts w:ascii="Times New Roman" w:hAnsi="Times New Roman"/>
                  <w:sz w:val="24"/>
                  <w:szCs w:val="24"/>
                </w:rPr>
                <w:t>Подпункт 4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выполнения международных обязательств</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Договор, соглашение или иной документ, предусматривающий выполнение международных обязательств</w:t>
            </w:r>
          </w:p>
        </w:tc>
      </w:tr>
      <w:tr w:rsidR="00227ACA" w:rsidRPr="00227ACA" w:rsidTr="00227ACA">
        <w:trPr>
          <w:trHeight w:val="2204"/>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17" w:history="1">
              <w:r w:rsidRPr="00227ACA">
                <w:rPr>
                  <w:rStyle w:val="a3"/>
                  <w:rFonts w:ascii="Times New Roman" w:hAnsi="Times New Roman"/>
                  <w:sz w:val="24"/>
                  <w:szCs w:val="24"/>
                </w:rPr>
                <w:t>Подпункт 5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i/>
                <w:iCs/>
                <w:sz w:val="24"/>
                <w:szCs w:val="24"/>
              </w:rPr>
            </w:pPr>
            <w:r w:rsidRPr="00227ACA">
              <w:rPr>
                <w:rFonts w:ascii="Times New Roman" w:hAnsi="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18" w:history="1">
              <w:r w:rsidRPr="00227ACA">
                <w:rPr>
                  <w:rStyle w:val="a3"/>
                  <w:rFonts w:ascii="Times New Roman" w:hAnsi="Times New Roman"/>
                  <w:sz w:val="24"/>
                  <w:szCs w:val="24"/>
                </w:rPr>
                <w:t>закона</w:t>
              </w:r>
            </w:hyperlink>
            <w:r w:rsidRPr="00227ACA">
              <w:rPr>
                <w:rFonts w:ascii="Times New Roman" w:hAnsi="Times New Roman"/>
                <w:sz w:val="24"/>
                <w:szCs w:val="24"/>
              </w:rPr>
              <w:t xml:space="preserve"> от 21.07.1997                 № 122-ФЗ «О государственной регистрации прав на недвижимое имущество и сделок с ним»</w:t>
            </w:r>
          </w:p>
        </w:tc>
      </w:tr>
      <w:tr w:rsidR="00227ACA" w:rsidRPr="00227ACA" w:rsidTr="00227ACA">
        <w:trPr>
          <w:trHeight w:val="299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19" w:history="1">
              <w:r w:rsidRPr="00227ACA">
                <w:rPr>
                  <w:rStyle w:val="a3"/>
                  <w:rFonts w:ascii="Times New Roman" w:hAnsi="Times New Roman"/>
                  <w:sz w:val="24"/>
                  <w:szCs w:val="24"/>
                </w:rPr>
                <w:t>Подпункт 5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w:t>
            </w:r>
            <w:r w:rsidRPr="00227ACA">
              <w:rPr>
                <w:rFonts w:ascii="Times New Roman" w:hAnsi="Times New Roman"/>
                <w:sz w:val="24"/>
                <w:szCs w:val="24"/>
              </w:rPr>
              <w:lastRenderedPageBreak/>
              <w:t>земельного участка</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lastRenderedPageBreak/>
              <w:t>Договор о комплексном развитии территории</w:t>
            </w:r>
          </w:p>
          <w:p w:rsidR="00227ACA" w:rsidRPr="00227ACA" w:rsidRDefault="00227ACA" w:rsidP="00227ACA">
            <w:pPr>
              <w:spacing w:after="1"/>
              <w:jc w:val="center"/>
              <w:rPr>
                <w:rFonts w:ascii="Times New Roman" w:hAnsi="Times New Roman"/>
                <w:i/>
                <w:iCs/>
                <w:sz w:val="24"/>
                <w:szCs w:val="24"/>
              </w:rPr>
            </w:pPr>
          </w:p>
          <w:p w:rsidR="00227ACA" w:rsidRPr="00227ACA" w:rsidRDefault="00227ACA" w:rsidP="00227ACA">
            <w:pPr>
              <w:spacing w:after="1"/>
              <w:jc w:val="center"/>
              <w:rPr>
                <w:rFonts w:ascii="Times New Roman" w:hAnsi="Times New Roman"/>
                <w:sz w:val="24"/>
                <w:szCs w:val="24"/>
              </w:rPr>
            </w:pPr>
          </w:p>
        </w:tc>
      </w:tr>
      <w:tr w:rsidR="00227ACA" w:rsidRPr="00227ACA" w:rsidTr="00227ACA">
        <w:trPr>
          <w:trHeight w:val="2188"/>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20" w:history="1">
              <w:r w:rsidRPr="00227ACA">
                <w:rPr>
                  <w:rStyle w:val="a3"/>
                  <w:rFonts w:ascii="Times New Roman" w:hAnsi="Times New Roman"/>
                  <w:sz w:val="24"/>
                  <w:szCs w:val="24"/>
                </w:rPr>
                <w:t>Подпункт 7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tcPr>
          <w:p w:rsidR="00227ACA" w:rsidRPr="00227ACA" w:rsidRDefault="00227ACA" w:rsidP="00227ACA">
            <w:pPr>
              <w:autoSpaceDE w:val="0"/>
              <w:autoSpaceDN w:val="0"/>
              <w:adjustRightInd w:val="0"/>
              <w:jc w:val="center"/>
              <w:rPr>
                <w:rFonts w:ascii="Times New Roman" w:hAnsi="Times New Roman"/>
                <w:sz w:val="24"/>
                <w:szCs w:val="24"/>
              </w:rPr>
            </w:pPr>
            <w:r w:rsidRPr="00227ACA">
              <w:rPr>
                <w:rFonts w:ascii="Times New Roman" w:hAnsi="Times New Roman"/>
                <w:sz w:val="24"/>
                <w:szCs w:val="24"/>
              </w:rPr>
              <w:t>Член садоводческого некоммерческого товарищества (СНТ) или огороднического некоммерческого товарищества (ОНТ)</w:t>
            </w:r>
          </w:p>
          <w:p w:rsidR="00227ACA" w:rsidRPr="00227ACA" w:rsidRDefault="00227ACA" w:rsidP="00227ACA">
            <w:pPr>
              <w:spacing w:after="1"/>
              <w:jc w:val="center"/>
              <w:rPr>
                <w:rFonts w:ascii="Times New Roman" w:hAnsi="Times New Roman"/>
                <w:sz w:val="24"/>
                <w:szCs w:val="24"/>
              </w:rPr>
            </w:pPr>
          </w:p>
        </w:tc>
        <w:tc>
          <w:tcPr>
            <w:tcW w:w="2156" w:type="dxa"/>
            <w:tcBorders>
              <w:top w:val="single" w:sz="4" w:space="0" w:color="auto"/>
              <w:left w:val="single" w:sz="4" w:space="0" w:color="auto"/>
              <w:bottom w:val="nil"/>
              <w:right w:val="single" w:sz="4" w:space="0" w:color="auto"/>
            </w:tcBorders>
          </w:tcPr>
          <w:p w:rsidR="00227ACA" w:rsidRPr="00227ACA" w:rsidRDefault="00227ACA" w:rsidP="00227ACA">
            <w:pPr>
              <w:autoSpaceDE w:val="0"/>
              <w:autoSpaceDN w:val="0"/>
              <w:adjustRightInd w:val="0"/>
              <w:jc w:val="center"/>
              <w:rPr>
                <w:rFonts w:ascii="Times New Roman" w:hAnsi="Times New Roman"/>
                <w:sz w:val="24"/>
                <w:szCs w:val="24"/>
              </w:rPr>
            </w:pPr>
            <w:r w:rsidRPr="00227ACA">
              <w:rPr>
                <w:rFonts w:ascii="Times New Roman"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p w:rsidR="00227ACA" w:rsidRPr="00227ACA" w:rsidRDefault="00227ACA" w:rsidP="00227ACA">
            <w:pPr>
              <w:spacing w:after="1"/>
              <w:jc w:val="center"/>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 подтверждающий членство заявителя в СНТ или ОНТ</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227ACA" w:rsidRPr="00227ACA" w:rsidTr="00227ACA">
        <w:trPr>
          <w:trHeight w:val="2262"/>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21" w:history="1">
              <w:r w:rsidRPr="00227ACA">
                <w:rPr>
                  <w:rStyle w:val="a3"/>
                  <w:rFonts w:ascii="Times New Roman" w:hAnsi="Times New Roman"/>
                  <w:sz w:val="24"/>
                  <w:szCs w:val="24"/>
                </w:rPr>
                <w:t>Подпункт 8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уполномоченное на подачу заявления решением общего собрания членов СНТ или ОНТ</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227ACA" w:rsidRPr="00227ACA" w:rsidTr="00227ACA">
        <w:trPr>
          <w:trHeight w:val="5418"/>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22" w:history="1">
              <w:r w:rsidRPr="00227ACA">
                <w:rPr>
                  <w:rStyle w:val="a3"/>
                  <w:rFonts w:ascii="Times New Roman" w:hAnsi="Times New Roman"/>
                  <w:sz w:val="24"/>
                  <w:szCs w:val="24"/>
                </w:rPr>
                <w:t>Подпункт 9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3" w:history="1">
              <w:r w:rsidRPr="00227ACA">
                <w:rPr>
                  <w:rStyle w:val="a3"/>
                  <w:rFonts w:ascii="Times New Roman" w:hAnsi="Times New Roman"/>
                  <w:sz w:val="24"/>
                  <w:szCs w:val="24"/>
                </w:rPr>
                <w:t>статьей 39.20</w:t>
              </w:r>
            </w:hyperlink>
            <w:r w:rsidRPr="00227ACA">
              <w:rPr>
                <w:rFonts w:ascii="Times New Roman" w:hAnsi="Times New Roman"/>
                <w:sz w:val="24"/>
                <w:szCs w:val="24"/>
              </w:rPr>
              <w:t xml:space="preserve"> ЗК РФ, на праве оперативного управления</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на котором расположены здания, сооружения</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w:t>
            </w:r>
            <w:r w:rsidRPr="00227ACA">
              <w:rPr>
                <w:rFonts w:ascii="Times New Roman" w:hAnsi="Times New Roman"/>
                <w:sz w:val="24"/>
                <w:szCs w:val="24"/>
              </w:rPr>
              <w:lastRenderedPageBreak/>
              <w:t>(условных, инвентарных) номеров и адресных ориентиров зданий, сооружений, принадлежащих на соответствующем праве заявителю</w:t>
            </w:r>
          </w:p>
        </w:tc>
      </w:tr>
      <w:tr w:rsidR="00227ACA" w:rsidRPr="00227ACA" w:rsidTr="00227ACA">
        <w:trPr>
          <w:trHeight w:val="6305"/>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24" w:history="1">
              <w:r w:rsidRPr="00227ACA">
                <w:rPr>
                  <w:rStyle w:val="a3"/>
                  <w:rFonts w:ascii="Times New Roman" w:hAnsi="Times New Roman"/>
                  <w:sz w:val="24"/>
                  <w:szCs w:val="24"/>
                </w:rPr>
                <w:t>Подпункт 10 пункта 2 статьи 39.6</w:t>
              </w:r>
            </w:hyperlink>
            <w:r w:rsidRPr="00227ACA">
              <w:rPr>
                <w:rFonts w:ascii="Times New Roman" w:hAnsi="Times New Roman"/>
                <w:sz w:val="24"/>
                <w:szCs w:val="24"/>
              </w:rPr>
              <w:t xml:space="preserve"> ЗК РФ, </w:t>
            </w:r>
            <w:hyperlink r:id="rId25" w:history="1">
              <w:r w:rsidRPr="00227ACA">
                <w:rPr>
                  <w:rStyle w:val="a3"/>
                  <w:rFonts w:ascii="Times New Roman" w:hAnsi="Times New Roman"/>
                  <w:sz w:val="24"/>
                  <w:szCs w:val="24"/>
                </w:rPr>
                <w:t>пункт 21 статьи 3</w:t>
              </w:r>
            </w:hyperlink>
            <w:r w:rsidRPr="00227ACA">
              <w:rPr>
                <w:rFonts w:ascii="Times New Roman" w:hAnsi="Times New Roman"/>
                <w:sz w:val="24"/>
                <w:szCs w:val="24"/>
              </w:rPr>
              <w:t xml:space="preserve"> Федерального закона от 25 октября 2001 г. N 137-ФЗ "О введении в действие Земельного кодекса Российской Федерации </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Собственник объекта незавершенного строительства</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на котором расположен объект незавершенного строительства</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227ACA" w:rsidRPr="00227ACA" w:rsidTr="00227ACA">
        <w:trPr>
          <w:trHeight w:val="250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26" w:history="1">
              <w:r w:rsidRPr="00227ACA">
                <w:rPr>
                  <w:rStyle w:val="a3"/>
                  <w:rFonts w:ascii="Times New Roman" w:hAnsi="Times New Roman"/>
                  <w:sz w:val="24"/>
                  <w:szCs w:val="24"/>
                </w:rPr>
                <w:t>Подпункт 11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принадлежащий юридическому лицу на праве постоянного (бессрочного) пользования</w:t>
            </w:r>
          </w:p>
        </w:tc>
        <w:tc>
          <w:tcPr>
            <w:tcW w:w="3685" w:type="dxa"/>
            <w:tcBorders>
              <w:top w:val="single" w:sz="6"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27ACA" w:rsidRPr="00227ACA" w:rsidTr="00227ACA">
        <w:trPr>
          <w:trHeight w:val="5134"/>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27" w:history="1">
              <w:r w:rsidRPr="00227ACA">
                <w:rPr>
                  <w:rStyle w:val="a3"/>
                  <w:rFonts w:ascii="Times New Roman" w:hAnsi="Times New Roman"/>
                  <w:sz w:val="24"/>
                  <w:szCs w:val="24"/>
                </w:rPr>
                <w:t>Подпункт 13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с которым заключен договор о комплексном развитии территории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27ACA">
              <w:rPr>
                <w:rFonts w:ascii="Times New Roman" w:hAnsi="Times New Roman"/>
                <w:sz w:val="24"/>
                <w:szCs w:val="24"/>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227ACA" w:rsidRPr="00227ACA" w:rsidRDefault="00227ACA" w:rsidP="00227ACA">
            <w:pPr>
              <w:spacing w:after="1"/>
              <w:jc w:val="center"/>
              <w:rPr>
                <w:rFonts w:ascii="Times New Roman" w:hAnsi="Times New Roman"/>
                <w:sz w:val="24"/>
                <w:szCs w:val="24"/>
              </w:rPr>
            </w:pP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Договор о комплексном развитии территории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p>
        </w:tc>
      </w:tr>
      <w:tr w:rsidR="00227ACA" w:rsidRPr="00227ACA" w:rsidTr="00227ACA">
        <w:trPr>
          <w:trHeight w:val="1787"/>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28" w:history="1">
              <w:r w:rsidRPr="00227ACA">
                <w:rPr>
                  <w:rStyle w:val="a3"/>
                  <w:rFonts w:ascii="Times New Roman" w:hAnsi="Times New Roman"/>
                  <w:sz w:val="24"/>
                  <w:szCs w:val="24"/>
                </w:rPr>
                <w:t>Подпункт 14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Гражданин, имеющий право на первоочередное или внеочередное приобретение земельных участков</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227ACA" w:rsidRPr="00227ACA" w:rsidTr="00227ACA">
        <w:trPr>
          <w:trHeight w:val="273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29" w:history="1">
              <w:r w:rsidRPr="00227ACA">
                <w:rPr>
                  <w:rStyle w:val="a3"/>
                  <w:rFonts w:ascii="Times New Roman" w:hAnsi="Times New Roman"/>
                  <w:sz w:val="24"/>
                  <w:szCs w:val="24"/>
                </w:rPr>
                <w:t>Подпункт 16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27ACA" w:rsidRPr="00227ACA" w:rsidTr="00227ACA">
        <w:trPr>
          <w:trHeight w:val="2300"/>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30" w:history="1">
              <w:r w:rsidRPr="00227ACA">
                <w:rPr>
                  <w:rStyle w:val="a3"/>
                  <w:rFonts w:ascii="Times New Roman" w:hAnsi="Times New Roman"/>
                  <w:sz w:val="24"/>
                  <w:szCs w:val="24"/>
                </w:rPr>
                <w:t>Подпункт 17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Казачье общество</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227ACA" w:rsidRPr="00227ACA" w:rsidTr="00227ACA">
        <w:trPr>
          <w:trHeight w:val="2583"/>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31" w:history="1">
              <w:r w:rsidRPr="00227ACA">
                <w:rPr>
                  <w:rStyle w:val="a3"/>
                  <w:rFonts w:ascii="Times New Roman" w:hAnsi="Times New Roman"/>
                  <w:sz w:val="24"/>
                  <w:szCs w:val="24"/>
                </w:rPr>
                <w:t>Подпункт 18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ограниченный в обороте</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autoSpaceDE w:val="0"/>
              <w:autoSpaceDN w:val="0"/>
              <w:adjustRightInd w:val="0"/>
              <w:jc w:val="center"/>
              <w:rPr>
                <w:rFonts w:ascii="Times New Roman" w:hAnsi="Times New Roman"/>
                <w:sz w:val="24"/>
                <w:szCs w:val="24"/>
              </w:rPr>
            </w:pPr>
            <w:r w:rsidRPr="00227ACA">
              <w:rPr>
                <w:rFonts w:ascii="Times New Roman" w:hAnsi="Times New Roman"/>
                <w:sz w:val="24"/>
                <w:szCs w:val="24"/>
              </w:rPr>
              <w:t xml:space="preserve">Документ, предусмотренный </w:t>
            </w:r>
          </w:p>
          <w:p w:rsidR="00227ACA" w:rsidRPr="00227ACA" w:rsidRDefault="00227ACA" w:rsidP="00227ACA">
            <w:pPr>
              <w:autoSpaceDE w:val="0"/>
              <w:autoSpaceDN w:val="0"/>
              <w:adjustRightInd w:val="0"/>
              <w:jc w:val="center"/>
              <w:rPr>
                <w:rFonts w:ascii="Times New Roman" w:hAnsi="Times New Roman"/>
                <w:sz w:val="24"/>
                <w:szCs w:val="24"/>
              </w:rPr>
            </w:pPr>
            <w:r w:rsidRPr="00227ACA">
              <w:rPr>
                <w:rFonts w:ascii="Times New Roman" w:hAnsi="Times New Roman"/>
                <w:sz w:val="24"/>
                <w:szCs w:val="24"/>
              </w:rPr>
              <w:t>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02.09.2020 № П/0321</w:t>
            </w:r>
          </w:p>
          <w:p w:rsidR="00227ACA" w:rsidRPr="00227ACA" w:rsidRDefault="00227ACA" w:rsidP="00227ACA">
            <w:pPr>
              <w:spacing w:after="1"/>
              <w:jc w:val="center"/>
              <w:rPr>
                <w:rFonts w:ascii="Times New Roman" w:hAnsi="Times New Roman"/>
                <w:sz w:val="24"/>
                <w:szCs w:val="24"/>
              </w:rPr>
            </w:pPr>
          </w:p>
        </w:tc>
      </w:tr>
      <w:tr w:rsidR="00227ACA" w:rsidRPr="00227ACA" w:rsidTr="00227ACA">
        <w:trPr>
          <w:trHeight w:val="3897"/>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32" w:history="1">
              <w:r w:rsidRPr="00227ACA">
                <w:rPr>
                  <w:rStyle w:val="a3"/>
                  <w:rFonts w:ascii="Times New Roman" w:hAnsi="Times New Roman"/>
                  <w:sz w:val="24"/>
                  <w:szCs w:val="24"/>
                </w:rPr>
                <w:t>Подпункт 20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Недропользователь</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проведения работ, связанных с пользованием недрами</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before="100" w:after="100"/>
              <w:ind w:left="60" w:right="60"/>
              <w:jc w:val="center"/>
              <w:rPr>
                <w:rFonts w:ascii="Times New Roman" w:hAnsi="Times New Roman"/>
                <w:sz w:val="24"/>
                <w:szCs w:val="24"/>
              </w:rPr>
            </w:pPr>
            <w:r w:rsidRPr="00227ACA">
              <w:rPr>
                <w:rFonts w:ascii="Times New Roman" w:hAnsi="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227ACA" w:rsidRPr="00227ACA" w:rsidRDefault="00227ACA" w:rsidP="00227ACA">
            <w:pPr>
              <w:spacing w:after="1"/>
              <w:jc w:val="center"/>
              <w:rPr>
                <w:rFonts w:ascii="Times New Roman" w:hAnsi="Times New Roman"/>
                <w:strike/>
                <w:sz w:val="24"/>
                <w:szCs w:val="24"/>
              </w:rPr>
            </w:pPr>
          </w:p>
        </w:tc>
      </w:tr>
      <w:tr w:rsidR="00227ACA" w:rsidRPr="00227ACA" w:rsidTr="00227ACA">
        <w:trPr>
          <w:trHeight w:val="1606"/>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33" w:history="1">
              <w:r w:rsidRPr="00227ACA">
                <w:rPr>
                  <w:rStyle w:val="a3"/>
                  <w:rFonts w:ascii="Times New Roman" w:hAnsi="Times New Roman"/>
                  <w:sz w:val="24"/>
                  <w:szCs w:val="24"/>
                </w:rPr>
                <w:t>Подпункт 23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с которым заключено концессионное соглашение</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Концессионное соглашение</w:t>
            </w:r>
          </w:p>
        </w:tc>
      </w:tr>
      <w:tr w:rsidR="00227ACA" w:rsidRPr="00227ACA" w:rsidTr="00227ACA">
        <w:trPr>
          <w:trHeight w:val="1785"/>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34" w:history="1">
              <w:r w:rsidRPr="00227ACA">
                <w:rPr>
                  <w:rStyle w:val="a3"/>
                  <w:rFonts w:ascii="Times New Roman" w:hAnsi="Times New Roman"/>
                  <w:sz w:val="24"/>
                  <w:szCs w:val="24"/>
                </w:rPr>
                <w:t>Подпункт 23.1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227ACA" w:rsidRPr="00227ACA" w:rsidTr="00227ACA">
        <w:trPr>
          <w:trHeight w:val="1913"/>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35" w:history="1">
              <w:r w:rsidRPr="00227ACA">
                <w:rPr>
                  <w:rStyle w:val="a3"/>
                  <w:rFonts w:ascii="Times New Roman" w:hAnsi="Times New Roman"/>
                  <w:sz w:val="24"/>
                  <w:szCs w:val="24"/>
                </w:rPr>
                <w:t>Подпункт 23.1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Договор об освоении территории в целях строительства и эксплуатации наемного дома социального использования</w:t>
            </w:r>
          </w:p>
        </w:tc>
      </w:tr>
      <w:tr w:rsidR="00227ACA" w:rsidRPr="00227ACA" w:rsidTr="00227ACA">
        <w:trPr>
          <w:trHeight w:val="184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36" w:history="1">
              <w:r w:rsidRPr="00227ACA">
                <w:rPr>
                  <w:rStyle w:val="a3"/>
                  <w:rFonts w:ascii="Times New Roman" w:hAnsi="Times New Roman"/>
                  <w:sz w:val="24"/>
                  <w:szCs w:val="24"/>
                </w:rPr>
                <w:t>Подпункт 23.2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 с которым заключен специальный инвестиционный контракт</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Специальный инвестиционный контракт</w:t>
            </w:r>
          </w:p>
        </w:tc>
      </w:tr>
      <w:tr w:rsidR="00227ACA" w:rsidRPr="00227ACA" w:rsidTr="00227ACA">
        <w:trPr>
          <w:trHeight w:val="1307"/>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37" w:history="1">
              <w:r w:rsidRPr="00227ACA">
                <w:rPr>
                  <w:rStyle w:val="a3"/>
                  <w:rFonts w:ascii="Times New Roman" w:hAnsi="Times New Roman"/>
                  <w:sz w:val="24"/>
                  <w:szCs w:val="24"/>
                </w:rPr>
                <w:t>Подпункт 24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с которым заключено охотхозяйственное соглашение</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Охотхозяйственное соглашение</w:t>
            </w:r>
          </w:p>
        </w:tc>
      </w:tr>
      <w:tr w:rsidR="00227ACA" w:rsidRPr="00227ACA" w:rsidTr="00227ACA">
        <w:trPr>
          <w:trHeight w:val="1625"/>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38" w:history="1">
              <w:r w:rsidRPr="00227ACA">
                <w:rPr>
                  <w:rStyle w:val="a3"/>
                  <w:rFonts w:ascii="Times New Roman" w:hAnsi="Times New Roman"/>
                  <w:sz w:val="24"/>
                  <w:szCs w:val="24"/>
                </w:rPr>
                <w:t>Подпункт 28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в границах зоны территориального развития</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Инвестиционная декларация, в составе которой представлен инвестиционный проект</w:t>
            </w:r>
          </w:p>
        </w:tc>
      </w:tr>
      <w:tr w:rsidR="00227ACA" w:rsidRPr="00227ACA" w:rsidTr="00227ACA">
        <w:trPr>
          <w:trHeight w:val="1638"/>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39" w:history="1">
              <w:r w:rsidRPr="00227ACA">
                <w:rPr>
                  <w:rStyle w:val="a3"/>
                  <w:rFonts w:ascii="Times New Roman" w:hAnsi="Times New Roman"/>
                  <w:sz w:val="24"/>
                  <w:szCs w:val="24"/>
                </w:rPr>
                <w:t>Подпункт 32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227ACA" w:rsidRPr="00227ACA" w:rsidRDefault="00227ACA" w:rsidP="00227ACA">
      <w:pPr>
        <w:ind w:firstLine="540"/>
        <w:jc w:val="both"/>
        <w:rPr>
          <w:rFonts w:ascii="Times New Roman" w:hAnsi="Times New Roman"/>
          <w:sz w:val="24"/>
          <w:szCs w:val="24"/>
        </w:rPr>
      </w:pP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2.8.2. Для предоставления земельного участка в аренду без проведения торгов (далее – предоставление земельного участка) заявитель представляет заявление о предоставлении земельного участка согласно приложению № 2 к настоящему Административному регламенту, в котором должны быть указаны:</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фамилия, имя, отчество (при наличии), место жительства заявителя и реквизиты документа, удостоверяющего личность заявителя (для гражданина);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кадастровый номер испрашиваемого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основание предоставления земельного участка без проведения торгов из числа предусмотренных пунктом 2 статьи 39.6 ЗК РФ;</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lastRenderedPageBreak/>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цель использования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почтовый адрес и (или) адрес электронной почты для связи с заявителем.</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К заявлению о предоставлении земельного участка прилагаются документы, указанные в подпунктах 1, 4-7 пункта 2.8.1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Предоставление заявителем документов, указанных в подпунктах 1, 4-7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В случаях, предусмотренных </w:t>
      </w:r>
      <w:hyperlink r:id="rId40" w:history="1">
        <w:r w:rsidRPr="00227ACA">
          <w:rPr>
            <w:rStyle w:val="a3"/>
            <w:rFonts w:ascii="Times New Roman" w:hAnsi="Times New Roman"/>
            <w:sz w:val="24"/>
            <w:szCs w:val="24"/>
          </w:rPr>
          <w:t>подпунктом 11 пункта 2 статьи 39.</w:t>
        </w:r>
      </w:hyperlink>
      <w:r w:rsidRPr="00227ACA">
        <w:rPr>
          <w:rFonts w:ascii="Times New Roman" w:hAnsi="Times New Roman"/>
          <w:sz w:val="24"/>
          <w:szCs w:val="24"/>
        </w:rPr>
        <w:t>6ЗК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2E283E" w:rsidRPr="002E283E" w:rsidRDefault="00227ACA" w:rsidP="002E283E">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2.9. Заявление и прилагаемые документы, указанные в пункте 2.8 Административного регламента, направляются (подаются) в форме:</w:t>
      </w:r>
      <w:r w:rsidR="002E283E" w:rsidRPr="00227ACA">
        <w:rPr>
          <w:rFonts w:ascii="Times New Roman" w:hAnsi="Times New Roman"/>
          <w:sz w:val="28"/>
          <w:szCs w:val="28"/>
        </w:rPr>
        <w:t xml:space="preserve"> </w:t>
      </w:r>
      <w:r w:rsidR="002E283E" w:rsidRPr="002E283E">
        <w:rPr>
          <w:rFonts w:ascii="Times New Roman" w:hAnsi="Times New Roman"/>
          <w:sz w:val="24"/>
          <w:szCs w:val="24"/>
        </w:rPr>
        <w:t>очная форма предоставления муниципальной услуги, заочная форма предоставления муниципальной услуги. Также выбирается вариант предоставления документов:  в бумажном, в электронном виде.</w:t>
      </w:r>
    </w:p>
    <w:p w:rsidR="002E283E" w:rsidRPr="002E283E" w:rsidRDefault="002E283E" w:rsidP="002E283E">
      <w:pPr>
        <w:tabs>
          <w:tab w:val="left" w:pos="426"/>
        </w:tabs>
        <w:ind w:firstLine="709"/>
        <w:jc w:val="both"/>
        <w:rPr>
          <w:rFonts w:ascii="Times New Roman" w:hAnsi="Times New Roman"/>
          <w:sz w:val="24"/>
          <w:szCs w:val="24"/>
        </w:rPr>
      </w:pPr>
      <w:r w:rsidRPr="002E283E">
        <w:rPr>
          <w:rFonts w:ascii="Times New Roman" w:hAnsi="Times New Roman"/>
          <w:sz w:val="24"/>
          <w:szCs w:val="24"/>
        </w:rPr>
        <w:t>При выборе очной формы предоставления муниципальной услуги заявитель обращается в Администрацию и выбирает вариант предоставления указанных документов.</w:t>
      </w:r>
    </w:p>
    <w:p w:rsidR="002E283E" w:rsidRPr="002E283E" w:rsidRDefault="002E283E" w:rsidP="002E283E">
      <w:pPr>
        <w:tabs>
          <w:tab w:val="left" w:pos="426"/>
          <w:tab w:val="left" w:pos="993"/>
        </w:tabs>
        <w:ind w:firstLine="679"/>
        <w:jc w:val="both"/>
        <w:rPr>
          <w:rFonts w:ascii="Times New Roman" w:hAnsi="Times New Roman"/>
          <w:sz w:val="24"/>
          <w:szCs w:val="24"/>
        </w:rPr>
      </w:pPr>
      <w:r w:rsidRPr="002E283E">
        <w:rPr>
          <w:rFonts w:ascii="Times New Roman" w:hAnsi="Times New Roman"/>
          <w:sz w:val="24"/>
          <w:szCs w:val="24"/>
        </w:rPr>
        <w:t xml:space="preserve">При выборе заочной формы предоставления муниципальной услуги заявитель выбирает вариант предоставления указанных документов из следующих </w:t>
      </w:r>
    </w:p>
    <w:p w:rsidR="00227ACA" w:rsidRPr="00227ACA" w:rsidRDefault="002E283E" w:rsidP="002E283E">
      <w:pPr>
        <w:tabs>
          <w:tab w:val="left" w:pos="426"/>
          <w:tab w:val="left" w:pos="993"/>
        </w:tabs>
        <w:jc w:val="both"/>
        <w:rPr>
          <w:rFonts w:ascii="Times New Roman" w:hAnsi="Times New Roman"/>
          <w:sz w:val="24"/>
          <w:szCs w:val="24"/>
          <w:lang w:bidi="ru-RU"/>
        </w:rPr>
      </w:pPr>
      <w:r w:rsidRPr="002E283E">
        <w:rPr>
          <w:rFonts w:ascii="Times New Roman" w:hAnsi="Times New Roman"/>
          <w:sz w:val="24"/>
          <w:szCs w:val="24"/>
        </w:rPr>
        <w:t xml:space="preserve">способов:- по почте; - через </w:t>
      </w:r>
      <w:r w:rsidRPr="002E283E">
        <w:rPr>
          <w:rFonts w:ascii="Times New Roman" w:eastAsia="Times New Roman CYR" w:hAnsi="Times New Roman"/>
          <w:sz w:val="24"/>
          <w:szCs w:val="24"/>
        </w:rPr>
        <w:t xml:space="preserve">Единый портал государственных и муниципальных услуг (функций) </w:t>
      </w:r>
      <w:hyperlink r:id="rId41" w:history="1">
        <w:r w:rsidRPr="002E283E">
          <w:rPr>
            <w:rStyle w:val="a3"/>
            <w:rFonts w:ascii="Times New Roman" w:eastAsia="Times New Roman CYR" w:hAnsi="Times New Roman"/>
            <w:sz w:val="24"/>
            <w:szCs w:val="24"/>
          </w:rPr>
          <w:t>www.gosuslugi.ru</w:t>
        </w:r>
      </w:hyperlink>
      <w:r w:rsidRPr="002E283E">
        <w:rPr>
          <w:rFonts w:ascii="Times New Roman" w:hAnsi="Times New Roman"/>
          <w:sz w:val="24"/>
          <w:szCs w:val="24"/>
        </w:rPr>
        <w:t>.»</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2.10. Заявление в форме документа на бумажном носителе подписывается заявителем.</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227ACA" w:rsidRPr="00227ACA" w:rsidRDefault="00227ACA" w:rsidP="00227ACA">
      <w:pPr>
        <w:widowControl w:val="0"/>
        <w:shd w:val="clear" w:color="auto" w:fill="FFFFFF"/>
        <w:tabs>
          <w:tab w:val="left" w:pos="932"/>
        </w:tabs>
        <w:ind w:firstLine="567"/>
        <w:jc w:val="both"/>
        <w:rPr>
          <w:rFonts w:ascii="Times New Roman" w:hAnsi="Times New Roman"/>
          <w:sz w:val="24"/>
          <w:szCs w:val="24"/>
          <w:lang w:bidi="ru-RU"/>
        </w:rPr>
      </w:pPr>
      <w:r w:rsidRPr="00227ACA">
        <w:rPr>
          <w:rFonts w:ascii="Times New Roman" w:hAnsi="Times New Roman"/>
          <w:sz w:val="24"/>
          <w:szCs w:val="24"/>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27ACA" w:rsidRPr="00227ACA" w:rsidRDefault="00227ACA" w:rsidP="00227ACA">
      <w:pPr>
        <w:widowControl w:val="0"/>
        <w:autoSpaceDE w:val="0"/>
        <w:autoSpaceDN w:val="0"/>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2.14. Перечень документов (информации), которые заявитель вправе представить по собственной инициативе.</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Заявитель вправе представить в Уполномоченный орган по собственной инициативе следующие документы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227ACA" w:rsidRPr="00227ACA" w:rsidTr="00227ACA">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Основание предоставления земельного участка в аренду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w:t>
            </w:r>
          </w:p>
        </w:tc>
        <w:tc>
          <w:tcPr>
            <w:tcW w:w="3685" w:type="dxa"/>
            <w:tcBorders>
              <w:top w:val="single" w:sz="4" w:space="0" w:color="auto"/>
              <w:left w:val="single" w:sz="4" w:space="0" w:color="auto"/>
              <w:bottom w:val="single" w:sz="6"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227ACA" w:rsidRPr="00227ACA" w:rsidTr="00227ACA">
        <w:trPr>
          <w:trHeight w:val="2277"/>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42" w:history="1">
              <w:r w:rsidRPr="00227ACA">
                <w:rPr>
                  <w:rStyle w:val="a3"/>
                  <w:rFonts w:ascii="Times New Roman" w:hAnsi="Times New Roman"/>
                  <w:sz w:val="24"/>
                  <w:szCs w:val="24"/>
                </w:rPr>
                <w:t>Подпункт 1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Определяется в соответствии с указом или распоряжением Президента Российской Федерации</w:t>
            </w:r>
          </w:p>
        </w:tc>
        <w:tc>
          <w:tcPr>
            <w:tcW w:w="3685" w:type="dxa"/>
            <w:tcBorders>
              <w:top w:val="single" w:sz="6"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Указ или распоряжение Президента Российской Федерации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2340"/>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43" w:history="1">
              <w:r w:rsidRPr="00227ACA">
                <w:rPr>
                  <w:rStyle w:val="a3"/>
                  <w:rFonts w:ascii="Times New Roman" w:hAnsi="Times New Roman"/>
                  <w:sz w:val="24"/>
                  <w:szCs w:val="24"/>
                </w:rPr>
                <w:t>Подпункт 2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Распоряжение Правительства Российской Федерации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2501"/>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44" w:history="1">
              <w:r w:rsidRPr="00227ACA">
                <w:rPr>
                  <w:rStyle w:val="a3"/>
                  <w:rFonts w:ascii="Times New Roman" w:hAnsi="Times New Roman"/>
                  <w:sz w:val="24"/>
                  <w:szCs w:val="24"/>
                </w:rPr>
                <w:t>Подпункт 3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w:t>
            </w:r>
            <w:r w:rsidRPr="00227ACA">
              <w:rPr>
                <w:rFonts w:ascii="Times New Roman" w:hAnsi="Times New Roman"/>
                <w:sz w:val="24"/>
                <w:szCs w:val="24"/>
              </w:rPr>
              <w:lastRenderedPageBreak/>
              <w:t>инвестиционных проектов</w:t>
            </w:r>
          </w:p>
        </w:tc>
        <w:tc>
          <w:tcPr>
            <w:tcW w:w="3685" w:type="dxa"/>
            <w:tcBorders>
              <w:top w:val="single" w:sz="6"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lastRenderedPageBreak/>
              <w:t>Распоряжение высшего должностного лица субъекта Российской Федерации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4846"/>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45" w:history="1">
              <w:r w:rsidRPr="00227ACA">
                <w:rPr>
                  <w:rStyle w:val="a3"/>
                  <w:rFonts w:ascii="Times New Roman" w:hAnsi="Times New Roman"/>
                  <w:sz w:val="24"/>
                  <w:szCs w:val="24"/>
                </w:rPr>
                <w:t>Подпункт 4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2054"/>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46" w:history="1">
              <w:r w:rsidRPr="00227ACA">
                <w:rPr>
                  <w:rStyle w:val="a3"/>
                  <w:rFonts w:ascii="Times New Roman" w:hAnsi="Times New Roman"/>
                  <w:sz w:val="24"/>
                  <w:szCs w:val="24"/>
                </w:rPr>
                <w:t>Подпункт 5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3181"/>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47" w:history="1">
              <w:r w:rsidRPr="00227ACA">
                <w:rPr>
                  <w:rStyle w:val="a3"/>
                  <w:rFonts w:ascii="Times New Roman" w:hAnsi="Times New Roman"/>
                  <w:sz w:val="24"/>
                  <w:szCs w:val="24"/>
                </w:rPr>
                <w:t>Подпункт 5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685" w:type="dxa"/>
            <w:tcBorders>
              <w:top w:val="single" w:sz="6"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Утвержденный проект планировки и утвержденный проект межевания территории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p w:rsidR="00227ACA" w:rsidRPr="00227ACA" w:rsidRDefault="00227ACA" w:rsidP="00227ACA">
            <w:pPr>
              <w:spacing w:after="1"/>
              <w:jc w:val="center"/>
              <w:rPr>
                <w:rFonts w:ascii="Times New Roman" w:hAnsi="Times New Roman"/>
                <w:i/>
                <w:iCs/>
                <w:sz w:val="24"/>
                <w:szCs w:val="24"/>
              </w:rPr>
            </w:pPr>
          </w:p>
          <w:p w:rsidR="00227ACA" w:rsidRPr="00227ACA" w:rsidRDefault="00227ACA" w:rsidP="00227ACA">
            <w:pPr>
              <w:spacing w:after="1"/>
              <w:jc w:val="center"/>
              <w:rPr>
                <w:rFonts w:ascii="Times New Roman" w:hAnsi="Times New Roman"/>
                <w:sz w:val="24"/>
                <w:szCs w:val="24"/>
              </w:rPr>
            </w:pPr>
          </w:p>
        </w:tc>
      </w:tr>
      <w:tr w:rsidR="00227ACA" w:rsidRPr="00227ACA" w:rsidTr="00227ACA">
        <w:trPr>
          <w:trHeight w:val="3494"/>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48" w:history="1">
              <w:r w:rsidRPr="00227ACA">
                <w:rPr>
                  <w:rStyle w:val="a3"/>
                  <w:rFonts w:ascii="Times New Roman" w:hAnsi="Times New Roman"/>
                  <w:sz w:val="24"/>
                  <w:szCs w:val="24"/>
                </w:rPr>
                <w:t>Подпункт 7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Член СНТ или ОНТ</w:t>
            </w:r>
          </w:p>
        </w:tc>
        <w:tc>
          <w:tcPr>
            <w:tcW w:w="2156"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autoSpaceDE w:val="0"/>
              <w:autoSpaceDN w:val="0"/>
              <w:adjustRightInd w:val="0"/>
              <w:jc w:val="center"/>
              <w:rPr>
                <w:rFonts w:ascii="Times New Roman" w:hAnsi="Times New Roman"/>
                <w:sz w:val="24"/>
                <w:szCs w:val="24"/>
              </w:rPr>
            </w:pPr>
            <w:r w:rsidRPr="00227ACA">
              <w:rPr>
                <w:rFonts w:ascii="Times New Roman"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p w:rsidR="00227ACA" w:rsidRPr="00227ACA" w:rsidRDefault="00227ACA" w:rsidP="00227ACA">
            <w:pPr>
              <w:spacing w:after="1"/>
              <w:jc w:val="center"/>
              <w:rPr>
                <w:rFonts w:ascii="Times New Roman" w:hAnsi="Times New Roman"/>
                <w:sz w:val="24"/>
                <w:szCs w:val="24"/>
              </w:rPr>
            </w:pPr>
          </w:p>
        </w:tc>
        <w:tc>
          <w:tcPr>
            <w:tcW w:w="3685" w:type="dxa"/>
            <w:tcBorders>
              <w:top w:val="single" w:sz="6"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Утвержденный проект межевания территории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в отношении СНТ или ОНТ</w:t>
            </w:r>
          </w:p>
        </w:tc>
      </w:tr>
      <w:tr w:rsidR="00227ACA" w:rsidRPr="00227ACA" w:rsidTr="00227ACA">
        <w:trPr>
          <w:trHeight w:val="345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49" w:history="1">
              <w:r w:rsidRPr="00227ACA">
                <w:rPr>
                  <w:rStyle w:val="a3"/>
                  <w:rFonts w:ascii="Times New Roman" w:hAnsi="Times New Roman"/>
                  <w:sz w:val="24"/>
                  <w:szCs w:val="24"/>
                </w:rPr>
                <w:t>Подпункт 8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уполномоченное на подачу заявления решением общего собрания членов СНТ или ОНТ</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Утвержденный проект межевания территории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в отношении СНТ или ОНТ</w:t>
            </w:r>
          </w:p>
        </w:tc>
      </w:tr>
      <w:tr w:rsidR="00227ACA" w:rsidRPr="00227ACA" w:rsidTr="00227ACA">
        <w:trPr>
          <w:trHeight w:val="4397"/>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50" w:history="1">
              <w:r w:rsidRPr="00227ACA">
                <w:rPr>
                  <w:rStyle w:val="a3"/>
                  <w:rFonts w:ascii="Times New Roman" w:hAnsi="Times New Roman"/>
                  <w:sz w:val="24"/>
                  <w:szCs w:val="24"/>
                </w:rPr>
                <w:t>Подпункт 9 пункта 2 статьи 39.6</w:t>
              </w:r>
            </w:hyperlink>
            <w:r w:rsidRPr="00227ACA">
              <w:rPr>
                <w:rFonts w:ascii="Times New Roman" w:hAnsi="Times New Roman"/>
                <w:sz w:val="24"/>
                <w:szCs w:val="24"/>
              </w:rPr>
              <w:t>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1" w:history="1">
              <w:r w:rsidRPr="00227ACA">
                <w:rPr>
                  <w:rStyle w:val="a3"/>
                  <w:rFonts w:ascii="Times New Roman" w:hAnsi="Times New Roman"/>
                  <w:sz w:val="24"/>
                  <w:szCs w:val="24"/>
                </w:rPr>
                <w:t>статьей 39.20</w:t>
              </w:r>
            </w:hyperlink>
            <w:r w:rsidRPr="00227ACA">
              <w:rPr>
                <w:rFonts w:ascii="Times New Roman" w:hAnsi="Times New Roman"/>
                <w:sz w:val="24"/>
                <w:szCs w:val="24"/>
              </w:rPr>
              <w:t xml:space="preserve"> ЗК РФ, на праве оперативного управления</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на котором расположены здания, сооружения</w:t>
            </w:r>
          </w:p>
        </w:tc>
        <w:tc>
          <w:tcPr>
            <w:tcW w:w="3685" w:type="dxa"/>
            <w:tcBorders>
              <w:top w:val="single" w:sz="6"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 здании и (или) сооружении, расположенном(ых) на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27ACA" w:rsidRPr="00227ACA" w:rsidTr="00227ACA">
        <w:trPr>
          <w:trHeight w:val="2583"/>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52" w:history="1">
              <w:r w:rsidRPr="00227ACA">
                <w:rPr>
                  <w:rStyle w:val="a3"/>
                  <w:rFonts w:ascii="Times New Roman" w:hAnsi="Times New Roman"/>
                  <w:sz w:val="24"/>
                  <w:szCs w:val="24"/>
                </w:rPr>
                <w:t>Подпункт 10 пункта 2 статьи 39.6</w:t>
              </w:r>
            </w:hyperlink>
            <w:r w:rsidRPr="00227ACA">
              <w:rPr>
                <w:rFonts w:ascii="Times New Roman" w:hAnsi="Times New Roman"/>
                <w:sz w:val="24"/>
                <w:szCs w:val="24"/>
              </w:rPr>
              <w:t xml:space="preserve"> ЗК РФ, </w:t>
            </w:r>
            <w:hyperlink r:id="rId53" w:history="1">
              <w:r w:rsidRPr="00227ACA">
                <w:rPr>
                  <w:rStyle w:val="a3"/>
                  <w:rFonts w:ascii="Times New Roman" w:hAnsi="Times New Roman"/>
                  <w:sz w:val="24"/>
                  <w:szCs w:val="24"/>
                </w:rPr>
                <w:t>пункт 21 статьи 3</w:t>
              </w:r>
            </w:hyperlink>
            <w:r w:rsidRPr="00227ACA">
              <w:rPr>
                <w:rFonts w:ascii="Times New Roman" w:hAnsi="Times New Roman"/>
                <w:sz w:val="24"/>
                <w:szCs w:val="24"/>
              </w:rPr>
              <w:t xml:space="preserve"> Федерального закона от 25 октября 2001 г. N 137-ФЗ "О введении в действие Земельного кодекса Российской Федерации </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Собственник объекта незавершенного строительства</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на котором расположен объект незавершенного строительства</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1629"/>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54" w:history="1">
              <w:r w:rsidRPr="00227ACA">
                <w:rPr>
                  <w:rStyle w:val="a3"/>
                  <w:rFonts w:ascii="Times New Roman" w:hAnsi="Times New Roman"/>
                  <w:sz w:val="24"/>
                  <w:szCs w:val="24"/>
                </w:rPr>
                <w:t>Подпункт 11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345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55" w:history="1">
              <w:r w:rsidRPr="00227ACA">
                <w:rPr>
                  <w:rStyle w:val="a3"/>
                  <w:rFonts w:ascii="Times New Roman" w:hAnsi="Times New Roman"/>
                  <w:sz w:val="24"/>
                  <w:szCs w:val="24"/>
                </w:rPr>
                <w:t>Подпункт 12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ЕГРИП об индивидуальном предпринимателе, являющемся заявителем</w:t>
            </w:r>
          </w:p>
        </w:tc>
      </w:tr>
      <w:tr w:rsidR="00227ACA" w:rsidRPr="00227ACA" w:rsidTr="00227ACA">
        <w:trPr>
          <w:trHeight w:val="3166"/>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56" w:history="1">
              <w:r w:rsidRPr="00227ACA">
                <w:rPr>
                  <w:rStyle w:val="a3"/>
                  <w:rFonts w:ascii="Times New Roman" w:hAnsi="Times New Roman"/>
                  <w:sz w:val="24"/>
                  <w:szCs w:val="24"/>
                </w:rPr>
                <w:t>Подпункт 13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с которым заключен договор о комплексном развитии территории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27ACA">
              <w:rPr>
                <w:rFonts w:ascii="Times New Roman" w:hAnsi="Times New Roman"/>
                <w:sz w:val="24"/>
                <w:szCs w:val="24"/>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227ACA" w:rsidRPr="00227ACA" w:rsidRDefault="00227ACA" w:rsidP="00227ACA">
            <w:pPr>
              <w:spacing w:after="1"/>
              <w:jc w:val="center"/>
              <w:rPr>
                <w:rFonts w:ascii="Times New Roman" w:hAnsi="Times New Roman"/>
                <w:sz w:val="24"/>
                <w:szCs w:val="24"/>
              </w:rPr>
            </w:pP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Утвержденный проект планировки и утвержденный проект межевания территории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p w:rsidR="00227ACA" w:rsidRPr="00227ACA" w:rsidRDefault="00227ACA" w:rsidP="00227ACA">
            <w:pPr>
              <w:spacing w:after="1"/>
              <w:jc w:val="center"/>
              <w:rPr>
                <w:rFonts w:ascii="Times New Roman" w:hAnsi="Times New Roman"/>
                <w:i/>
                <w:iCs/>
                <w:sz w:val="24"/>
                <w:szCs w:val="24"/>
              </w:rPr>
            </w:pPr>
          </w:p>
          <w:p w:rsidR="00227ACA" w:rsidRPr="00227ACA" w:rsidRDefault="00227ACA" w:rsidP="00227ACA">
            <w:pPr>
              <w:spacing w:after="1"/>
              <w:jc w:val="center"/>
              <w:rPr>
                <w:rFonts w:ascii="Times New Roman" w:hAnsi="Times New Roman"/>
                <w:sz w:val="24"/>
                <w:szCs w:val="24"/>
              </w:rPr>
            </w:pPr>
          </w:p>
        </w:tc>
      </w:tr>
      <w:tr w:rsidR="00227ACA" w:rsidRPr="00227ACA" w:rsidTr="00227ACA">
        <w:trPr>
          <w:trHeight w:val="158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57" w:history="1">
              <w:r w:rsidRPr="00227ACA">
                <w:rPr>
                  <w:rStyle w:val="a3"/>
                  <w:rFonts w:ascii="Times New Roman" w:hAnsi="Times New Roman"/>
                  <w:sz w:val="24"/>
                  <w:szCs w:val="24"/>
                </w:rPr>
                <w:t>Подпункт 14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Гражданин, имеющий право на первоочередное или внеочередное приобретение земельных участков</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tc>
      </w:tr>
      <w:tr w:rsidR="00227ACA" w:rsidRPr="00227ACA" w:rsidTr="00227ACA">
        <w:trPr>
          <w:trHeight w:val="2531"/>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58" w:history="1">
              <w:r w:rsidRPr="00227ACA">
                <w:rPr>
                  <w:rStyle w:val="a3"/>
                  <w:rFonts w:ascii="Times New Roman" w:hAnsi="Times New Roman"/>
                  <w:sz w:val="24"/>
                  <w:szCs w:val="24"/>
                </w:rPr>
                <w:t>Подпункт 16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1619"/>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59" w:history="1">
              <w:r w:rsidRPr="00227ACA">
                <w:rPr>
                  <w:rStyle w:val="a3"/>
                  <w:rFonts w:ascii="Times New Roman" w:hAnsi="Times New Roman"/>
                  <w:sz w:val="24"/>
                  <w:szCs w:val="24"/>
                </w:rPr>
                <w:t>Подпункт 17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Религиозная организация</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осуществления сельскохозяйственного производства</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230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60" w:history="1">
              <w:r w:rsidRPr="00227ACA">
                <w:rPr>
                  <w:rStyle w:val="a3"/>
                  <w:rFonts w:ascii="Times New Roman" w:hAnsi="Times New Roman"/>
                  <w:sz w:val="24"/>
                  <w:szCs w:val="24"/>
                </w:rPr>
                <w:t>Подпункт 17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Казачье общество</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230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61" w:history="1">
              <w:r w:rsidRPr="00227ACA">
                <w:rPr>
                  <w:rStyle w:val="a3"/>
                  <w:rFonts w:ascii="Times New Roman" w:hAnsi="Times New Roman"/>
                  <w:sz w:val="24"/>
                  <w:szCs w:val="24"/>
                </w:rPr>
                <w:t>Подпункт 18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ограниченный в обороте</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299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62" w:history="1">
              <w:r w:rsidRPr="00227ACA">
                <w:rPr>
                  <w:rStyle w:val="a3"/>
                  <w:rFonts w:ascii="Times New Roman" w:hAnsi="Times New Roman"/>
                  <w:sz w:val="24"/>
                  <w:szCs w:val="24"/>
                </w:rPr>
                <w:t>Подпункт 19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tc>
      </w:tr>
      <w:tr w:rsidR="00227ACA" w:rsidRPr="00227ACA" w:rsidTr="00227ACA">
        <w:trPr>
          <w:trHeight w:val="1590"/>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63" w:history="1">
              <w:r w:rsidRPr="00227ACA">
                <w:rPr>
                  <w:rStyle w:val="a3"/>
                  <w:rFonts w:ascii="Times New Roman" w:hAnsi="Times New Roman"/>
                  <w:sz w:val="24"/>
                  <w:szCs w:val="24"/>
                </w:rPr>
                <w:t>Подпункт 20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Недропользователь</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проведения работ, связанных с пользованием недрами</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1771"/>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64" w:history="1">
              <w:r w:rsidRPr="00227ACA">
                <w:rPr>
                  <w:rStyle w:val="a3"/>
                  <w:rFonts w:ascii="Times New Roman" w:hAnsi="Times New Roman"/>
                  <w:sz w:val="24"/>
                  <w:szCs w:val="24"/>
                </w:rPr>
                <w:t>Подпункт 23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с которым заключено концессионное соглашение</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2468"/>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65" w:history="1">
              <w:r w:rsidRPr="00227ACA">
                <w:rPr>
                  <w:rStyle w:val="a3"/>
                  <w:rFonts w:ascii="Times New Roman" w:hAnsi="Times New Roman"/>
                  <w:sz w:val="24"/>
                  <w:szCs w:val="24"/>
                </w:rPr>
                <w:t>Подпункт 23.1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Утвержденный проект планировки и утвержденный проект межевания территории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2489"/>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66" w:history="1">
              <w:r w:rsidRPr="00227ACA">
                <w:rPr>
                  <w:rStyle w:val="a3"/>
                  <w:rFonts w:ascii="Times New Roman" w:hAnsi="Times New Roman"/>
                  <w:sz w:val="24"/>
                  <w:szCs w:val="24"/>
                </w:rPr>
                <w:t>Подпункт 23.1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Утвержденный проект планировки и утвержденный проект межевания территории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184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67" w:history="1">
              <w:r w:rsidRPr="00227ACA">
                <w:rPr>
                  <w:rStyle w:val="a3"/>
                  <w:rFonts w:ascii="Times New Roman" w:hAnsi="Times New Roman"/>
                  <w:sz w:val="24"/>
                  <w:szCs w:val="24"/>
                </w:rPr>
                <w:t>Подпункт 23.2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 с которым заключен специальный инвестиционный контракт</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2544"/>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68" w:history="1">
              <w:r w:rsidRPr="00227ACA">
                <w:rPr>
                  <w:rStyle w:val="a3"/>
                  <w:rFonts w:ascii="Times New Roman" w:hAnsi="Times New Roman"/>
                  <w:sz w:val="24"/>
                  <w:szCs w:val="24"/>
                </w:rPr>
                <w:t>Подпункт 24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с которым заключено охотхозяйственное соглашение</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ЕГРИП об индивидуальном предпринимателе, являющемся заявителем</w:t>
            </w:r>
          </w:p>
        </w:tc>
      </w:tr>
      <w:tr w:rsidR="00227ACA" w:rsidRPr="00227ACA" w:rsidTr="00227ACA">
        <w:trPr>
          <w:trHeight w:val="2441"/>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69" w:history="1">
              <w:r w:rsidRPr="00227ACA">
                <w:rPr>
                  <w:rStyle w:val="a3"/>
                  <w:rFonts w:ascii="Times New Roman" w:hAnsi="Times New Roman"/>
                  <w:sz w:val="24"/>
                  <w:szCs w:val="24"/>
                </w:rPr>
                <w:t>Подпункт 25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испрашивающее земельный участок для размещения водохранилища и (или) гидротехнического сооружения</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ЕГРИП об индивидуальном предпринимателе, являющемся заявителем</w:t>
            </w:r>
          </w:p>
        </w:tc>
      </w:tr>
      <w:tr w:rsidR="00227ACA" w:rsidRPr="00227ACA" w:rsidTr="00227ACA">
        <w:trPr>
          <w:trHeight w:val="2991"/>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70" w:history="1">
              <w:r w:rsidRPr="00227ACA">
                <w:rPr>
                  <w:rStyle w:val="a3"/>
                  <w:rFonts w:ascii="Times New Roman" w:hAnsi="Times New Roman"/>
                  <w:sz w:val="24"/>
                  <w:szCs w:val="24"/>
                </w:rPr>
                <w:t>Подпункт 26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Государственная компания «Российские автомобильные дороги»</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322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71" w:history="1">
              <w:r w:rsidRPr="00227ACA">
                <w:rPr>
                  <w:rStyle w:val="a3"/>
                  <w:rFonts w:ascii="Times New Roman" w:hAnsi="Times New Roman"/>
                  <w:sz w:val="24"/>
                  <w:szCs w:val="24"/>
                </w:rPr>
                <w:t>Подпункт 27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Открытое акционерное общество «Российские железные дороги»</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1651"/>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72" w:history="1">
              <w:r w:rsidRPr="00227ACA">
                <w:rPr>
                  <w:rStyle w:val="a3"/>
                  <w:rFonts w:ascii="Times New Roman" w:hAnsi="Times New Roman"/>
                  <w:sz w:val="24"/>
                  <w:szCs w:val="24"/>
                </w:rPr>
                <w:t>Подпункт 28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в границах зоны территориального развития</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3681"/>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73" w:history="1">
              <w:r w:rsidRPr="00227ACA">
                <w:rPr>
                  <w:rStyle w:val="a3"/>
                  <w:rFonts w:ascii="Times New Roman" w:hAnsi="Times New Roman"/>
                  <w:sz w:val="24"/>
                  <w:szCs w:val="24"/>
                </w:rPr>
                <w:t>Подпункт 29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обладающее правом на добычу (вылов) водных биологических ресурсов</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3681"/>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74" w:history="1">
              <w:r w:rsidRPr="00227ACA">
                <w:rPr>
                  <w:rStyle w:val="a3"/>
                  <w:rFonts w:ascii="Times New Roman" w:hAnsi="Times New Roman"/>
                  <w:sz w:val="24"/>
                  <w:szCs w:val="24"/>
                </w:rPr>
                <w:t>Подпункт 29.1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Лицо, осуществляющее товарную аквакультуру (товарное рыбоводство)</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Договор пользования рыбоводным участком</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ЕГРИП об индивидуальном предпринимателе, являющемся заявителем</w:t>
            </w:r>
          </w:p>
          <w:p w:rsidR="00227ACA" w:rsidRPr="00227ACA" w:rsidRDefault="00227ACA" w:rsidP="00227ACA">
            <w:pPr>
              <w:spacing w:after="1"/>
              <w:jc w:val="center"/>
              <w:rPr>
                <w:rFonts w:ascii="Times New Roman" w:hAnsi="Times New Roman"/>
                <w:i/>
                <w:iCs/>
                <w:sz w:val="24"/>
                <w:szCs w:val="24"/>
              </w:rPr>
            </w:pPr>
          </w:p>
          <w:p w:rsidR="00227ACA" w:rsidRPr="00227ACA" w:rsidRDefault="00227ACA" w:rsidP="00227ACA">
            <w:pPr>
              <w:spacing w:after="1"/>
              <w:jc w:val="center"/>
              <w:rPr>
                <w:rFonts w:ascii="Times New Roman" w:hAnsi="Times New Roman"/>
                <w:sz w:val="24"/>
                <w:szCs w:val="24"/>
              </w:rPr>
            </w:pPr>
          </w:p>
        </w:tc>
      </w:tr>
      <w:tr w:rsidR="00227ACA" w:rsidRPr="00227ACA" w:rsidTr="00227ACA">
        <w:trPr>
          <w:trHeight w:val="4096"/>
        </w:trPr>
        <w:tc>
          <w:tcPr>
            <w:tcW w:w="2162"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rPr>
                <w:rFonts w:ascii="Times New Roman" w:hAnsi="Times New Roman"/>
                <w:sz w:val="24"/>
                <w:szCs w:val="24"/>
              </w:rPr>
            </w:pPr>
            <w:hyperlink r:id="rId75" w:history="1">
              <w:r w:rsidRPr="00227ACA">
                <w:rPr>
                  <w:rStyle w:val="a3"/>
                  <w:rFonts w:ascii="Times New Roman" w:hAnsi="Times New Roman"/>
                  <w:sz w:val="24"/>
                  <w:szCs w:val="24"/>
                </w:rPr>
                <w:t>Подпункт 30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left w:val="single" w:sz="4" w:space="0" w:color="auto"/>
              <w:bottom w:val="nil"/>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r w:rsidR="00227ACA" w:rsidRPr="00227ACA" w:rsidTr="00227ACA">
        <w:trPr>
          <w:trHeight w:val="2599"/>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76" w:history="1">
              <w:r w:rsidRPr="00227ACA">
                <w:rPr>
                  <w:rStyle w:val="a3"/>
                  <w:rFonts w:ascii="Times New Roman" w:hAnsi="Times New Roman"/>
                  <w:sz w:val="24"/>
                  <w:szCs w:val="24"/>
                </w:rPr>
                <w:t>Подпункт 31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ЕГРИП об индивидуальном предпринимателе, являющемся заявителем</w:t>
            </w:r>
          </w:p>
        </w:tc>
      </w:tr>
      <w:tr w:rsidR="00227ACA" w:rsidRPr="00227ACA" w:rsidTr="00227ACA">
        <w:trPr>
          <w:trHeight w:val="1775"/>
        </w:trPr>
        <w:tc>
          <w:tcPr>
            <w:tcW w:w="2162"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rPr>
                <w:rFonts w:ascii="Times New Roman" w:hAnsi="Times New Roman"/>
                <w:sz w:val="24"/>
                <w:szCs w:val="24"/>
              </w:rPr>
            </w:pPr>
            <w:hyperlink r:id="rId77" w:history="1">
              <w:r w:rsidRPr="00227ACA">
                <w:rPr>
                  <w:rStyle w:val="a3"/>
                  <w:rFonts w:ascii="Times New Roman" w:hAnsi="Times New Roman"/>
                  <w:sz w:val="24"/>
                  <w:szCs w:val="24"/>
                </w:rPr>
                <w:t>Подпункт 32 пункта 2 статьи 39.6</w:t>
              </w:r>
            </w:hyperlink>
            <w:r w:rsidRPr="00227ACA">
              <w:rPr>
                <w:rFonts w:ascii="Times New Roman" w:hAnsi="Times New Roman"/>
                <w:sz w:val="24"/>
                <w:szCs w:val="24"/>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left w:val="single" w:sz="4" w:space="0" w:color="auto"/>
              <w:bottom w:val="single" w:sz="4" w:space="0" w:color="auto"/>
              <w:right w:val="single" w:sz="4" w:space="0" w:color="auto"/>
            </w:tcBorders>
            <w:hideMark/>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Земельный участок,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tcPr>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ЕГРН об объекте недвижимости (об испрашиваемом земельном участке)</w:t>
            </w:r>
          </w:p>
          <w:p w:rsidR="00227ACA" w:rsidRPr="00227ACA" w:rsidRDefault="00227ACA" w:rsidP="00227ACA">
            <w:pPr>
              <w:spacing w:after="1"/>
              <w:jc w:val="center"/>
              <w:rPr>
                <w:rFonts w:ascii="Times New Roman" w:hAnsi="Times New Roman"/>
                <w:sz w:val="24"/>
                <w:szCs w:val="24"/>
              </w:rPr>
            </w:pPr>
          </w:p>
          <w:p w:rsidR="00227ACA" w:rsidRPr="00227ACA" w:rsidRDefault="00227ACA" w:rsidP="00227ACA">
            <w:pPr>
              <w:spacing w:after="1"/>
              <w:jc w:val="center"/>
              <w:rPr>
                <w:rFonts w:ascii="Times New Roman" w:hAnsi="Times New Roman"/>
                <w:sz w:val="24"/>
                <w:szCs w:val="24"/>
              </w:rPr>
            </w:pPr>
            <w:r w:rsidRPr="00227ACA">
              <w:rPr>
                <w:rFonts w:ascii="Times New Roman" w:hAnsi="Times New Roman"/>
                <w:sz w:val="24"/>
                <w:szCs w:val="24"/>
              </w:rPr>
              <w:t>Выписка из ЕГРЮЛ о юридическом лице, являющемся заявителем</w:t>
            </w:r>
          </w:p>
        </w:tc>
      </w:tr>
    </w:tbl>
    <w:p w:rsidR="00227ACA" w:rsidRPr="00227ACA" w:rsidRDefault="00227ACA" w:rsidP="00227ACA">
      <w:pPr>
        <w:widowControl w:val="0"/>
        <w:autoSpaceDE w:val="0"/>
        <w:autoSpaceDN w:val="0"/>
        <w:adjustRightInd w:val="0"/>
        <w:ind w:firstLine="540"/>
        <w:jc w:val="both"/>
        <w:rPr>
          <w:rFonts w:ascii="Times New Roman" w:hAnsi="Times New Roman"/>
          <w:sz w:val="24"/>
          <w:szCs w:val="24"/>
        </w:rPr>
      </w:pPr>
    </w:p>
    <w:p w:rsidR="00227ACA" w:rsidRPr="00227ACA" w:rsidRDefault="00227ACA" w:rsidP="00227ACA">
      <w:pPr>
        <w:widowControl w:val="0"/>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2.15. При предоставлении муниципальной услуги запрещается требовать от заявителя: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w:t>
      </w:r>
      <w:r w:rsidRPr="00227ACA">
        <w:rPr>
          <w:rFonts w:ascii="Times New Roman" w:hAnsi="Times New Roman"/>
          <w:sz w:val="24"/>
          <w:szCs w:val="24"/>
        </w:rPr>
        <w:lastRenderedPageBreak/>
        <w:t xml:space="preserve">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8" w:history="1">
        <w:r w:rsidRPr="00227ACA">
          <w:rPr>
            <w:rStyle w:val="a3"/>
            <w:rFonts w:ascii="Times New Roman" w:hAnsi="Times New Roman"/>
            <w:sz w:val="24"/>
            <w:szCs w:val="24"/>
          </w:rPr>
          <w:t>частью 1 статьи 1</w:t>
        </w:r>
      </w:hyperlink>
      <w:r w:rsidRPr="00227ACA">
        <w:rPr>
          <w:rFonts w:ascii="Times New Roman" w:hAnsi="Times New Roman"/>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Pr="00227ACA">
        <w:rPr>
          <w:rFonts w:ascii="Times New Roman" w:hAnsi="Times New Roman"/>
          <w:bCs/>
          <w:sz w:val="24"/>
          <w:szCs w:val="24"/>
          <w:lang w:bidi="ru-RU"/>
        </w:rPr>
        <w:t xml:space="preserve"> Ростовской области</w:t>
      </w:r>
      <w:r w:rsidRPr="00227ACA">
        <w:rPr>
          <w:rFonts w:ascii="Times New Roman" w:hAnsi="Times New Roman"/>
          <w:sz w:val="24"/>
          <w:szCs w:val="24"/>
        </w:rPr>
        <w:t xml:space="preserve">, муниципальными правовыми актами, за исключением документов, включенных в определенный </w:t>
      </w:r>
      <w:hyperlink r:id="rId79" w:history="1">
        <w:r w:rsidRPr="00227ACA">
          <w:rPr>
            <w:rStyle w:val="a3"/>
            <w:rFonts w:ascii="Times New Roman" w:hAnsi="Times New Roman"/>
            <w:sz w:val="24"/>
            <w:szCs w:val="24"/>
          </w:rPr>
          <w:t>частью 6 статьи 7</w:t>
        </w:r>
      </w:hyperlink>
      <w:r w:rsidRPr="00227ACA">
        <w:rPr>
          <w:rFonts w:ascii="Times New Roman" w:hAnsi="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0" w:history="1">
        <w:r w:rsidRPr="00227ACA">
          <w:rPr>
            <w:rStyle w:val="a3"/>
            <w:rFonts w:ascii="Times New Roman" w:hAnsi="Times New Roman"/>
            <w:sz w:val="24"/>
            <w:szCs w:val="24"/>
          </w:rPr>
          <w:t>частью 1.1 статьи 16</w:t>
        </w:r>
      </w:hyperlink>
      <w:r w:rsidRPr="00227ACA">
        <w:rPr>
          <w:rFonts w:ascii="Times New Roman" w:hAnsi="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1" w:history="1">
        <w:r w:rsidRPr="00227ACA">
          <w:rPr>
            <w:rStyle w:val="a3"/>
            <w:rFonts w:ascii="Times New Roman" w:hAnsi="Times New Roman"/>
            <w:sz w:val="24"/>
            <w:szCs w:val="24"/>
          </w:rPr>
          <w:t>частью 1.1 статьи 16</w:t>
        </w:r>
      </w:hyperlink>
      <w:r w:rsidRPr="00227ACA">
        <w:rPr>
          <w:rFonts w:ascii="Times New Roman" w:hAnsi="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Исчерпывающий перечень оснований для отказа в приеме документов, необходимых для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2.16. Основания для отказа в приеме к рассмотрению документов, необходимых для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приказом Минэкономразвития России от 14.01.2015 № 7 «Об утверждении порядка и способов подачи </w:t>
      </w:r>
      <w:r w:rsidRPr="00227ACA">
        <w:rPr>
          <w:rFonts w:ascii="Times New Roman" w:hAnsi="Times New Roman"/>
          <w:sz w:val="24"/>
          <w:szCs w:val="24"/>
        </w:rPr>
        <w:lastRenderedPageBreak/>
        <w:t>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2.16.1. Основания для возврата заявления о предварительном согласовании: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заявление не соответствует требованиям, установленным пунктом 2.8.1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заявление подано в иной Уполномоченный орган;</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к заявлению не приложены документы, предусмотренные пунктом 2.8.1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2.16.2. Основания для возврата заявления о предоставлении земельного участка: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заявление не соответствует требованиям, установленным пунктом 2.8.2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заявление подано в иной Уполномоченный орган;</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к заявлению не приложены документы, предусмотренные пунктом 2.8.2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Исчерпывающий перечень оснований для приостановления или отказа в предоставлении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2.19. Основания для приостановления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2.20. Основания для отказа в предоставлении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2.20.1. Уполномоченный орган принимает решение об отказе в предварительном согласовании при наличии хотя бы одного из следующих оснований: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11.10ЗК РФ;</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w:t>
      </w:r>
      <w:r w:rsidRPr="00227ACA">
        <w:rPr>
          <w:rFonts w:ascii="Times New Roman" w:hAnsi="Times New Roman"/>
          <w:sz w:val="24"/>
          <w:szCs w:val="24"/>
        </w:rPr>
        <w:lastRenderedPageBreak/>
        <w:t>земельного участка, срок действия которого не истек;</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 поступившее в уполномоченный орган уведомление Министерства </w:t>
      </w:r>
      <w:r w:rsidRPr="00227ACA">
        <w:rPr>
          <w:rFonts w:ascii="Times New Roman" w:hAnsi="Times New Roman"/>
          <w:bCs/>
          <w:sz w:val="24"/>
          <w:szCs w:val="24"/>
          <w:lang w:bidi="ru-RU"/>
        </w:rPr>
        <w:t>природных ресурсов и экологии Ростовской области</w:t>
      </w:r>
      <w:r w:rsidRPr="00227ACA">
        <w:rPr>
          <w:rFonts w:ascii="Times New Roman" w:hAnsi="Times New Roman"/>
          <w:sz w:val="24"/>
          <w:szCs w:val="24"/>
        </w:rPr>
        <w:t xml:space="preserve"> об отказе в согласовании схемы расположения земельного участка;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 земельный участок, который предстоит образовать, не может быть предоставлен заявителю по основаниям, указанным в подпунктах 1-13, 15-19, 22 и 23 пункта 2.20.2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2.20.2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sz w:val="24"/>
          <w:szCs w:val="24"/>
        </w:rPr>
        <w:t xml:space="preserve">1) с заявлением о предоставлении земельного участка обратилось лицо, которое в соответствии с земельным </w:t>
      </w:r>
      <w:r w:rsidRPr="00227ACA">
        <w:rPr>
          <w:rFonts w:ascii="Times New Roman" w:hAnsi="Times New Roman"/>
          <w:color w:val="000000" w:themeColor="text1"/>
          <w:sz w:val="24"/>
          <w:szCs w:val="24"/>
        </w:rPr>
        <w:t>законодательством не имеет права на приобретение земельного участка без проведения торгов;</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2" w:history="1">
        <w:r w:rsidRPr="00227ACA">
          <w:rPr>
            <w:rStyle w:val="a3"/>
            <w:rFonts w:ascii="Times New Roman" w:hAnsi="Times New Roman"/>
            <w:color w:val="000000" w:themeColor="text1"/>
            <w:sz w:val="24"/>
            <w:szCs w:val="24"/>
          </w:rPr>
          <w:t>статьей 39.36</w:t>
        </w:r>
      </w:hyperlink>
      <w:r w:rsidRPr="00227ACA">
        <w:rPr>
          <w:rFonts w:ascii="Times New Roman" w:hAnsi="Times New Roman"/>
          <w:color w:val="000000" w:themeColor="text1"/>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3" w:history="1">
        <w:r w:rsidRPr="00227ACA">
          <w:rPr>
            <w:rStyle w:val="a3"/>
            <w:rFonts w:ascii="Times New Roman" w:hAnsi="Times New Roman"/>
            <w:color w:val="000000" w:themeColor="text1"/>
            <w:sz w:val="24"/>
            <w:szCs w:val="24"/>
          </w:rPr>
          <w:t>частью 11 статьи 55.32</w:t>
        </w:r>
      </w:hyperlink>
      <w:r w:rsidRPr="00227ACA">
        <w:rPr>
          <w:rFonts w:ascii="Times New Roman" w:hAnsi="Times New Roman"/>
          <w:color w:val="000000" w:themeColor="text1"/>
          <w:sz w:val="24"/>
          <w:szCs w:val="24"/>
        </w:rPr>
        <w:t xml:space="preserve"> Градостроительного кодекса Российской Федерации;</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w:t>
      </w:r>
      <w:r w:rsidRPr="00227ACA">
        <w:rPr>
          <w:rFonts w:ascii="Times New Roman" w:hAnsi="Times New Roman"/>
          <w:color w:val="000000" w:themeColor="text1"/>
          <w:sz w:val="24"/>
          <w:szCs w:val="24"/>
        </w:rPr>
        <w:lastRenderedPageBreak/>
        <w:t xml:space="preserve">не завершено), размещение которых допускается на основании сервитута, публичного сервитута, или объекты, размещенные в соответствии со </w:t>
      </w:r>
      <w:hyperlink r:id="rId84" w:history="1">
        <w:r w:rsidRPr="00227ACA">
          <w:rPr>
            <w:rStyle w:val="a3"/>
            <w:rFonts w:ascii="Times New Roman" w:hAnsi="Times New Roman"/>
            <w:color w:val="000000" w:themeColor="text1"/>
            <w:sz w:val="24"/>
            <w:szCs w:val="24"/>
          </w:rPr>
          <w:t>статьей 39.36</w:t>
        </w:r>
      </w:hyperlink>
      <w:r w:rsidRPr="00227ACA">
        <w:rPr>
          <w:rFonts w:ascii="Times New Roman" w:hAnsi="Times New Roman"/>
          <w:color w:val="000000" w:themeColor="text1"/>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14) разрешенное использование земельного участка не соответствует целям использования </w:t>
      </w:r>
      <w:r w:rsidRPr="00227ACA">
        <w:rPr>
          <w:rFonts w:ascii="Times New Roman" w:hAnsi="Times New Roman"/>
          <w:color w:val="000000" w:themeColor="text1"/>
          <w:sz w:val="24"/>
          <w:szCs w:val="24"/>
        </w:rPr>
        <w:lastRenderedPageBreak/>
        <w:t xml:space="preserve">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85" w:history="1">
        <w:r w:rsidRPr="00227ACA">
          <w:rPr>
            <w:rStyle w:val="a3"/>
            <w:rFonts w:ascii="Times New Roman" w:hAnsi="Times New Roman"/>
            <w:color w:val="000000" w:themeColor="text1"/>
            <w:sz w:val="24"/>
            <w:szCs w:val="24"/>
          </w:rPr>
          <w:t>пунктом 6 статьи 39.10</w:t>
        </w:r>
      </w:hyperlink>
      <w:r w:rsidRPr="00227ACA">
        <w:rPr>
          <w:rFonts w:ascii="Times New Roman" w:hAnsi="Times New Roman"/>
          <w:color w:val="000000" w:themeColor="text1"/>
          <w:sz w:val="24"/>
          <w:szCs w:val="24"/>
        </w:rPr>
        <w:t xml:space="preserve"> ЗК РФ;</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 документов территориального планирования (за исключением документов территориального планирования Российской Федерации), документов градостроительного зонирования, за исключением случаев, если осуществление указанной деятельности не допускается в границах определенных зон, земель и территорий в соответствии с их режимом);</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19) предоставление земельного участка на заявленном виде прав не допускается;</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20) в отношении земельного участка, указанного в заявлении о его предоставлении, не установлен вид разрешенного использования;</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21) указанный в заявлении о предоставлении земельного участка земельный участок не отнесен к определенной категории земель;</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6" w:history="1">
        <w:r w:rsidRPr="00227ACA">
          <w:rPr>
            <w:rStyle w:val="a3"/>
            <w:rFonts w:ascii="Times New Roman" w:hAnsi="Times New Roman"/>
            <w:color w:val="000000" w:themeColor="text1"/>
            <w:sz w:val="24"/>
            <w:szCs w:val="24"/>
          </w:rPr>
          <w:t>частью 4 статьи 18</w:t>
        </w:r>
      </w:hyperlink>
      <w:r w:rsidRPr="00227ACA">
        <w:rPr>
          <w:rFonts w:ascii="Times New Roman" w:hAnsi="Times New Roman"/>
          <w:color w:val="000000" w:themeColor="text1"/>
          <w:sz w:val="24"/>
          <w:szCs w:val="24"/>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w:t>
      </w:r>
      <w:r w:rsidRPr="00227ACA">
        <w:rPr>
          <w:rFonts w:ascii="Times New Roman" w:hAnsi="Times New Roman"/>
          <w:color w:val="000000" w:themeColor="text1"/>
          <w:sz w:val="24"/>
          <w:szCs w:val="24"/>
        </w:rPr>
        <w:lastRenderedPageBreak/>
        <w:t xml:space="preserve">субъектом малого или среднего предпринимательства, или лицо, в отношении которого не может оказываться поддержка в соответствии с </w:t>
      </w:r>
      <w:hyperlink r:id="rId87" w:history="1">
        <w:r w:rsidRPr="00227ACA">
          <w:rPr>
            <w:rStyle w:val="a3"/>
            <w:rFonts w:ascii="Times New Roman" w:hAnsi="Times New Roman"/>
            <w:color w:val="000000" w:themeColor="text1"/>
            <w:sz w:val="24"/>
            <w:szCs w:val="24"/>
          </w:rPr>
          <w:t>частью 3 статьи 14</w:t>
        </w:r>
      </w:hyperlink>
      <w:r w:rsidRPr="00227ACA">
        <w:rPr>
          <w:rFonts w:ascii="Times New Roman" w:hAnsi="Times New Roman"/>
          <w:color w:val="000000" w:themeColor="text1"/>
          <w:sz w:val="24"/>
          <w:szCs w:val="24"/>
        </w:rPr>
        <w:t xml:space="preserve"> указанного Федерального закона.</w:t>
      </w:r>
    </w:p>
    <w:p w:rsidR="00227ACA" w:rsidRPr="00227ACA" w:rsidRDefault="00227ACA" w:rsidP="00227ACA">
      <w:pPr>
        <w:pStyle w:val="1"/>
        <w:rPr>
          <w:sz w:val="24"/>
          <w:szCs w:val="24"/>
        </w:rPr>
      </w:pPr>
    </w:p>
    <w:p w:rsidR="00227ACA" w:rsidRPr="00227ACA" w:rsidRDefault="00227ACA" w:rsidP="00227ACA">
      <w:pPr>
        <w:pStyle w:val="1"/>
        <w:rPr>
          <w:sz w:val="24"/>
          <w:szCs w:val="24"/>
        </w:rPr>
      </w:pPr>
      <w:r w:rsidRPr="00227ACA">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2.21. Услуги, необходимые и обязательные для предоставления муниципальной услуги, отсутствуют.</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2.22. Предоставление муниципальной услуги осуществляется бесплатно.</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2.23. За предоставление услуг, необходимых и обязательных для предоставления муниципальной услуги не предусмотрена плата.</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Срок и порядок регистрации запроса заявителя о предоставлении муниципальной услуги, в том числе в электронной форме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Требования к помещениям, в которых предоставляется муниципальная услуга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lastRenderedPageBreak/>
        <w:t>наименование;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местонахождение и юридический адрес; режим работы;</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график приема;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номера телефонов для справок.</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Помещения, в которых предоставляется муниципальная услуга, оснащаются: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противопожарной системой и средствами пожаротушения;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системой оповещения о возникновении чрезвычайной ситуации; средствами оказания первой медицинской помощи;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туалетными комнатами для посетителей.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Места приема Заявителей оборудуются информационными табличками (вывесками) с указанием:</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номера кабинета и наименования отдела;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графика приема Заявителей.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При предоставлении муниципальной услуги инвалидам обеспечиваются: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допуск сурдопереводчика и тифлосурдопереводчика;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Показатели доступности и качества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2.27. Основными показателями доступности предоставления муниципальной услуги являются: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lastRenderedPageBreak/>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2.27.2. Возможность получения заявителем уведомлений о предоставлении муниципальной услуги с помощью ЕПГУ.</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2.28. Основными показателями качества предоставления муниципальной услуги являются: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2.28.3. Отсутствие обоснованных жалоб на действия (бездействие) сотрудников и их некорректное (невнимательное) отношение к заявителям.</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2.28.4. Отсутствие нарушений установленных сроков в процессе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2.31. Электронные документы могут быть предоставлены в следующих форматах: xml, doc, docx, odt, xls, xlsx, ods, pdf, jpg, jpeg, zip, rar, sig, png, bmp, tiff.</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"черно-белый" (при отсутствии в документе графических изображений и (или) цветного текста);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lastRenderedPageBreak/>
        <w:t>- "оттенки серого" (при наличии в документе графических изображений, отличных от цветного графического изображения);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Электронные документы должны обеспечивать:</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возможность идентифицировать документ и количество листов в документе;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227ACA" w:rsidRPr="00227ACA" w:rsidRDefault="00227ACA" w:rsidP="00227ACA">
      <w:pPr>
        <w:widowControl w:val="0"/>
        <w:autoSpaceDE w:val="0"/>
        <w:autoSpaceDN w:val="0"/>
        <w:ind w:firstLine="567"/>
        <w:jc w:val="both"/>
        <w:rPr>
          <w:rFonts w:ascii="Times New Roman" w:hAnsi="Times New Roman"/>
          <w:sz w:val="24"/>
          <w:szCs w:val="24"/>
          <w:lang w:eastAsia="en-US"/>
        </w:rPr>
      </w:pPr>
    </w:p>
    <w:p w:rsidR="00227ACA" w:rsidRPr="00227ACA" w:rsidRDefault="00227ACA" w:rsidP="00227ACA">
      <w:pPr>
        <w:pStyle w:val="1"/>
        <w:rPr>
          <w:sz w:val="24"/>
          <w:szCs w:val="24"/>
        </w:rPr>
      </w:pPr>
      <w:r w:rsidRPr="00227ACA">
        <w:rPr>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Исчерпывающий перечень административных процедур</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2) возврат заявления о предварительном согласовании и приложенных к нему документов;</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3) приостановление срока рассмотрения заявления о предварительном согласовании;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5) направление схемы расположения земельного участка на согласование в Министерство </w:t>
      </w:r>
      <w:r w:rsidRPr="00227ACA">
        <w:rPr>
          <w:rFonts w:ascii="Times New Roman" w:hAnsi="Times New Roman"/>
          <w:bCs/>
          <w:sz w:val="24"/>
          <w:szCs w:val="24"/>
          <w:lang w:bidi="ru-RU"/>
        </w:rPr>
        <w:t>природных ресурсов и экологии Ростовской области</w:t>
      </w:r>
      <w:r w:rsidRPr="00227ACA">
        <w:rPr>
          <w:rFonts w:ascii="Times New Roman" w:hAnsi="Times New Roman"/>
          <w:sz w:val="24"/>
          <w:szCs w:val="24"/>
        </w:rPr>
        <w:t xml:space="preserve">;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6) рассмотрение заявления о предварительном согласовании, принятие решения по итогам рассмотрения;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8) </w:t>
      </w:r>
      <w:bookmarkStart w:id="9" w:name="Par5"/>
      <w:bookmarkEnd w:id="9"/>
      <w:r w:rsidRPr="00227ACA">
        <w:rPr>
          <w:rFonts w:ascii="Times New Roman" w:hAnsi="Times New Roman"/>
          <w:sz w:val="24"/>
          <w:szCs w:val="24"/>
        </w:rPr>
        <w:t>возврат заявления о предоставлении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3.1.1. </w:t>
      </w:r>
      <w:r w:rsidRPr="00227ACA">
        <w:rPr>
          <w:rFonts w:ascii="Times New Roman" w:hAnsi="Times New Roman"/>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227ACA">
        <w:rPr>
          <w:rFonts w:ascii="Times New Roman" w:hAnsi="Times New Roman"/>
          <w:sz w:val="24"/>
          <w:szCs w:val="24"/>
        </w:rPr>
        <w:t>.</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227ACA" w:rsidRPr="00227ACA" w:rsidRDefault="00227ACA" w:rsidP="00227ACA">
      <w:pPr>
        <w:autoSpaceDE w:val="0"/>
        <w:ind w:firstLine="709"/>
        <w:jc w:val="both"/>
        <w:rPr>
          <w:rFonts w:ascii="Times New Roman" w:hAnsi="Times New Roman"/>
          <w:sz w:val="24"/>
          <w:szCs w:val="24"/>
        </w:rPr>
      </w:pPr>
      <w:r w:rsidRPr="00227ACA">
        <w:rPr>
          <w:rFonts w:ascii="Times New Roman" w:hAnsi="Times New Roman"/>
          <w:sz w:val="24"/>
          <w:szCs w:val="24"/>
        </w:rPr>
        <w:lastRenderedPageBreak/>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8" w:history="1">
        <w:r w:rsidRPr="00227ACA">
          <w:rPr>
            <w:rStyle w:val="a3"/>
            <w:rFonts w:ascii="Times New Roman" w:hAnsi="Times New Roman"/>
            <w:sz w:val="24"/>
            <w:szCs w:val="24"/>
          </w:rPr>
          <w:t>статьи 11</w:t>
        </w:r>
      </w:hyperlink>
      <w:r w:rsidRPr="00227ACA">
        <w:rPr>
          <w:rFonts w:ascii="Times New Roman" w:hAnsi="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Максимальный срок исполнения административной процедуры:</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 при личном приеме граждан  –  не  более 20 минут;</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при поступлении заявления в электронной форме, в том числе посредством ЕПГУ: регистрация заявления осуществляется не позднее 1 рабочего дня со дня поступления заявления в Уполномоченный орган;</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lastRenderedPageBreak/>
        <w:t>Результатом исполнения административной процедуры является: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прием и регистрация заявления о предварительном согласовании,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227ACA" w:rsidRPr="00227ACA" w:rsidRDefault="00227ACA" w:rsidP="00227ACA">
      <w:pPr>
        <w:autoSpaceDE w:val="0"/>
        <w:autoSpaceDN w:val="0"/>
        <w:adjustRightInd w:val="0"/>
        <w:ind w:firstLine="709"/>
        <w:jc w:val="both"/>
        <w:rPr>
          <w:rFonts w:ascii="Times New Roman" w:hAnsi="Times New Roman"/>
          <w:sz w:val="24"/>
          <w:szCs w:val="24"/>
        </w:rPr>
      </w:pPr>
    </w:p>
    <w:p w:rsidR="00227ACA" w:rsidRPr="00227ACA" w:rsidRDefault="00227ACA" w:rsidP="00227ACA">
      <w:pPr>
        <w:autoSpaceDE w:val="0"/>
        <w:autoSpaceDN w:val="0"/>
        <w:adjustRightInd w:val="0"/>
        <w:ind w:firstLine="709"/>
        <w:jc w:val="both"/>
        <w:rPr>
          <w:rFonts w:ascii="Times New Roman" w:hAnsi="Times New Roman"/>
          <w:sz w:val="24"/>
          <w:szCs w:val="24"/>
          <w:u w:val="single"/>
        </w:rPr>
      </w:pPr>
      <w:r w:rsidRPr="00227ACA">
        <w:rPr>
          <w:rFonts w:ascii="Times New Roman" w:hAnsi="Times New Roman"/>
          <w:sz w:val="24"/>
          <w:szCs w:val="24"/>
          <w:u w:val="single"/>
        </w:rPr>
        <w:t>3.1.2. Возврат заявления о предварительном согласовании и приложенных к нему документов.</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Основанием для начала административной процедуры является прием и регистрация заявления о предварительном согласовании.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отсутствия оснований для возврата заявления и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Руководитель Уполномоченного органа рассматривает полученный проект письма и в случае отсутствия замечаний подписывает его.</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Максимальный срок исполнения административной процедуры – 10 дней со дня поступления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227ACA" w:rsidRPr="00227ACA" w:rsidRDefault="00227ACA" w:rsidP="00227ACA">
      <w:pPr>
        <w:autoSpaceDE w:val="0"/>
        <w:autoSpaceDN w:val="0"/>
        <w:adjustRightInd w:val="0"/>
        <w:ind w:firstLine="709"/>
        <w:jc w:val="both"/>
        <w:rPr>
          <w:rFonts w:ascii="Times New Roman" w:hAnsi="Times New Roman"/>
          <w:sz w:val="24"/>
          <w:szCs w:val="24"/>
          <w:u w:val="single"/>
        </w:rPr>
      </w:pPr>
      <w:r w:rsidRPr="00227ACA">
        <w:rPr>
          <w:rFonts w:ascii="Times New Roman" w:hAnsi="Times New Roman"/>
          <w:sz w:val="24"/>
          <w:szCs w:val="24"/>
          <w:u w:val="single"/>
        </w:rPr>
        <w:t xml:space="preserve">3.1.3. Приостановление срока рассмотрения заявления о предварительном согласовании.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Максимальный срок исполнения административной процедуры – 1 день со дня окончания приема документов и регистрации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lastRenderedPageBreak/>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227ACA" w:rsidRPr="00227ACA" w:rsidRDefault="00227ACA" w:rsidP="00227ACA">
      <w:pPr>
        <w:autoSpaceDE w:val="0"/>
        <w:autoSpaceDN w:val="0"/>
        <w:adjustRightInd w:val="0"/>
        <w:ind w:firstLine="709"/>
        <w:jc w:val="both"/>
        <w:rPr>
          <w:rFonts w:ascii="Times New Roman" w:hAnsi="Times New Roman"/>
          <w:sz w:val="24"/>
          <w:szCs w:val="24"/>
          <w:u w:val="single"/>
        </w:rPr>
      </w:pPr>
      <w:r w:rsidRPr="00227ACA">
        <w:rPr>
          <w:rFonts w:ascii="Times New Roman" w:hAnsi="Times New Roman"/>
          <w:sz w:val="24"/>
          <w:szCs w:val="24"/>
          <w:u w:val="single"/>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Максимальный срок исполнения административной процедуры – 3 дня со дня окончания приема документов и регистрации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227ACA" w:rsidRPr="00227ACA" w:rsidRDefault="00227ACA" w:rsidP="00227ACA">
      <w:pPr>
        <w:autoSpaceDE w:val="0"/>
        <w:autoSpaceDN w:val="0"/>
        <w:adjustRightInd w:val="0"/>
        <w:ind w:firstLine="709"/>
        <w:jc w:val="both"/>
        <w:rPr>
          <w:rFonts w:ascii="Times New Roman" w:hAnsi="Times New Roman"/>
          <w:sz w:val="24"/>
          <w:szCs w:val="24"/>
        </w:rPr>
      </w:pPr>
    </w:p>
    <w:p w:rsidR="00227ACA" w:rsidRPr="00227ACA" w:rsidRDefault="00227ACA" w:rsidP="00227ACA">
      <w:pPr>
        <w:autoSpaceDE w:val="0"/>
        <w:autoSpaceDN w:val="0"/>
        <w:adjustRightInd w:val="0"/>
        <w:ind w:firstLine="709"/>
        <w:jc w:val="both"/>
        <w:rPr>
          <w:rFonts w:ascii="Times New Roman" w:hAnsi="Times New Roman"/>
          <w:sz w:val="24"/>
          <w:szCs w:val="24"/>
          <w:u w:val="single"/>
        </w:rPr>
      </w:pPr>
      <w:r w:rsidRPr="00227ACA">
        <w:rPr>
          <w:rFonts w:ascii="Times New Roman" w:hAnsi="Times New Roman"/>
          <w:sz w:val="24"/>
          <w:szCs w:val="24"/>
          <w:u w:val="single"/>
        </w:rPr>
        <w:t>3.1.5. Направление схемы расположения земельного участка на согласование в Министерство</w:t>
      </w:r>
      <w:r w:rsidRPr="00227ACA">
        <w:rPr>
          <w:rFonts w:ascii="Times New Roman" w:hAnsi="Times New Roman"/>
          <w:bCs/>
          <w:sz w:val="24"/>
          <w:szCs w:val="24"/>
          <w:lang w:bidi="ru-RU"/>
        </w:rPr>
        <w:t xml:space="preserve"> </w:t>
      </w:r>
      <w:r w:rsidRPr="00227ACA">
        <w:rPr>
          <w:rFonts w:ascii="Times New Roman" w:hAnsi="Times New Roman"/>
          <w:bCs/>
          <w:sz w:val="24"/>
          <w:szCs w:val="24"/>
          <w:u w:val="single"/>
          <w:lang w:bidi="ru-RU"/>
        </w:rPr>
        <w:t>природных ресурсов и экологии Ростовской области</w:t>
      </w:r>
      <w:r w:rsidRPr="00227ACA">
        <w:rPr>
          <w:rFonts w:ascii="Times New Roman" w:hAnsi="Times New Roman"/>
          <w:sz w:val="24"/>
          <w:szCs w:val="24"/>
          <w:u w:val="single"/>
        </w:rPr>
        <w:t>.</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или с использованием ЕПГУ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Уполномоченный орган направляет схему расположения земельного участка на согласование в Министерство </w:t>
      </w:r>
      <w:r w:rsidRPr="00227ACA">
        <w:rPr>
          <w:rFonts w:ascii="Times New Roman" w:hAnsi="Times New Roman"/>
          <w:bCs/>
          <w:sz w:val="24"/>
          <w:szCs w:val="24"/>
          <w:lang w:bidi="ru-RU"/>
        </w:rPr>
        <w:t>природных ресурсов и экологии Ростовской области</w:t>
      </w:r>
      <w:r w:rsidRPr="00227ACA">
        <w:rPr>
          <w:rFonts w:ascii="Times New Roman" w:hAnsi="Times New Roman"/>
          <w:sz w:val="24"/>
          <w:szCs w:val="24"/>
        </w:rPr>
        <w:t xml:space="preserve"> за исключением следующих случаев.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1) в границах населенного пункта;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3) в границах территориальной зоны, сведения о границах которой внесены в Единый государственный реестр недвижимости;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4) в границах сельского поселения, в которых отсутствуют лесничества;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5) в границах сельского поселения, которых сведения о границах лесничеств внесены в Единый государственный реестр недвижимости.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Должностное лицо Уполномоченного органа, ответственное за предоставление муниципальной услуги, при наличии указанных оснований, переходит к исполнению следующей административной процедуры, предусмотренной настоящим административным регламентом.</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lastRenderedPageBreak/>
        <w:t>Максимальный срок исполнения административной процедуры –  в течение 10 дней со дня поступления заявления.</w:t>
      </w:r>
    </w:p>
    <w:p w:rsidR="00227ACA" w:rsidRPr="00227ACA" w:rsidRDefault="00227ACA" w:rsidP="00227ACA">
      <w:pPr>
        <w:autoSpaceDE w:val="0"/>
        <w:autoSpaceDN w:val="0"/>
        <w:adjustRightInd w:val="0"/>
        <w:ind w:firstLine="709"/>
        <w:jc w:val="both"/>
        <w:rPr>
          <w:rFonts w:ascii="Times New Roman" w:hAnsi="Times New Roman"/>
          <w:sz w:val="24"/>
          <w:szCs w:val="24"/>
          <w:u w:val="single"/>
        </w:rPr>
      </w:pPr>
      <w:r w:rsidRPr="00227ACA">
        <w:rPr>
          <w:rFonts w:ascii="Times New Roman" w:hAnsi="Times New Roman"/>
          <w:sz w:val="24"/>
          <w:szCs w:val="24"/>
        </w:rPr>
        <w:t>Результатом исполнения административной процедуры является  направление схемы расположения земельного участка на согласование в Министерство</w:t>
      </w:r>
      <w:r w:rsidRPr="00227ACA">
        <w:rPr>
          <w:rFonts w:ascii="Times New Roman" w:hAnsi="Times New Roman"/>
          <w:bCs/>
          <w:sz w:val="24"/>
          <w:szCs w:val="24"/>
          <w:lang w:bidi="ru-RU"/>
        </w:rPr>
        <w:t xml:space="preserve"> природных ресурсов и экологии Ростовской области</w:t>
      </w:r>
      <w:r w:rsidRPr="00227ACA">
        <w:rPr>
          <w:rFonts w:ascii="Times New Roman" w:hAnsi="Times New Roman"/>
          <w:sz w:val="24"/>
          <w:szCs w:val="24"/>
        </w:rPr>
        <w:t>.</w:t>
      </w:r>
    </w:p>
    <w:p w:rsidR="00227ACA" w:rsidRPr="00227ACA" w:rsidRDefault="00227ACA" w:rsidP="00227ACA">
      <w:pPr>
        <w:autoSpaceDE w:val="0"/>
        <w:autoSpaceDN w:val="0"/>
        <w:adjustRightInd w:val="0"/>
        <w:ind w:firstLine="709"/>
        <w:jc w:val="both"/>
        <w:rPr>
          <w:rFonts w:ascii="Times New Roman" w:hAnsi="Times New Roman"/>
          <w:sz w:val="24"/>
          <w:szCs w:val="24"/>
          <w:u w:val="single"/>
        </w:rPr>
      </w:pPr>
      <w:r w:rsidRPr="00227ACA">
        <w:rPr>
          <w:rFonts w:ascii="Times New Roman" w:hAnsi="Times New Roman"/>
          <w:sz w:val="24"/>
          <w:szCs w:val="24"/>
          <w:u w:val="single"/>
        </w:rPr>
        <w:t>3.1.6. Рассмотрение заявления о предварительном согласовании, принятие решения по итогам рассмотрения.</w:t>
      </w:r>
      <w:r w:rsidRPr="00227ACA">
        <w:rPr>
          <w:rFonts w:ascii="Times New Roman" w:hAnsi="Times New Roman"/>
          <w:sz w:val="24"/>
          <w:szCs w:val="24"/>
        </w:rPr>
        <w:t xml:space="preserve">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Основанием для начала выполнения административной процедуры является также истечение определенного </w:t>
      </w:r>
      <w:hyperlink r:id="rId89" w:tooltip="blocked::C:UsersDoronin.ADesktopconsultantplus://offline/ref=3EDECE97BF4BB806CFF89E7744FAC8B7FED539836A009FE982771A36AEEC99E2E255ECBA54F66DB43CECFF81D9BA9C3127FDA04BE6cBU4M" w:history="1">
        <w:r w:rsidRPr="00227ACA">
          <w:rPr>
            <w:rStyle w:val="a3"/>
            <w:rFonts w:ascii="Times New Roman" w:hAnsi="Times New Roman"/>
            <w:sz w:val="24"/>
            <w:szCs w:val="24"/>
          </w:rPr>
          <w:t>пунктом 4</w:t>
        </w:r>
      </w:hyperlink>
      <w:r w:rsidRPr="00227ACA">
        <w:rPr>
          <w:rFonts w:ascii="Times New Roman" w:hAnsi="Times New Roman"/>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w:t>
      </w:r>
      <w:r w:rsidRPr="00227ACA">
        <w:rPr>
          <w:rFonts w:ascii="Times New Roman" w:hAnsi="Times New Roman"/>
          <w:bCs/>
          <w:sz w:val="24"/>
          <w:szCs w:val="24"/>
          <w:lang w:bidi="ru-RU"/>
        </w:rPr>
        <w:t>природных ресурсов и экологии Ростовской области</w:t>
      </w:r>
      <w:r w:rsidRPr="00227ACA">
        <w:rPr>
          <w:rFonts w:ascii="Times New Roman" w:hAnsi="Times New Roman"/>
          <w:sz w:val="24"/>
          <w:szCs w:val="24"/>
        </w:rPr>
        <w:t xml:space="preserve">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90" w:tooltip="blocked::C:UsersDoronin.ADesktopconsultantplus://offline/ref=3EDECE97BF4BB806CFF89E7744FAC8B7FED539836A009FE982771A36AEEC99E2E255ECBA54F66DB43CECFF81D9BA9C3127FDA04BE6cBU4M" w:history="1">
        <w:r w:rsidRPr="00227ACA">
          <w:rPr>
            <w:rStyle w:val="a3"/>
            <w:rFonts w:ascii="Times New Roman" w:hAnsi="Times New Roman"/>
            <w:sz w:val="24"/>
            <w:szCs w:val="24"/>
          </w:rPr>
          <w:t xml:space="preserve">пунктом </w:t>
        </w:r>
      </w:hyperlink>
      <w:r w:rsidRPr="00227ACA">
        <w:rPr>
          <w:rFonts w:ascii="Times New Roman" w:hAnsi="Times New Roman"/>
          <w:sz w:val="24"/>
          <w:szCs w:val="24"/>
        </w:rPr>
        <w:t>9 статьи 3.5 Федерального закона № 137-ФЗ схема считается согласованной.</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91" w:history="1">
        <w:r w:rsidRPr="00227ACA">
          <w:rPr>
            <w:rStyle w:val="a3"/>
            <w:rFonts w:ascii="Times New Roman" w:hAnsi="Times New Roman"/>
            <w:sz w:val="24"/>
            <w:szCs w:val="24"/>
          </w:rPr>
          <w:t>пунктом 2.</w:t>
        </w:r>
      </w:hyperlink>
      <w:r w:rsidRPr="00227ACA">
        <w:rPr>
          <w:rFonts w:ascii="Times New Roman" w:hAnsi="Times New Roman"/>
          <w:sz w:val="24"/>
          <w:szCs w:val="24"/>
        </w:rPr>
        <w:t>20.1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227ACA" w:rsidRPr="00227ACA" w:rsidRDefault="00227ACA" w:rsidP="00227ACA">
      <w:pPr>
        <w:autoSpaceDE w:val="0"/>
        <w:autoSpaceDN w:val="0"/>
        <w:adjustRightInd w:val="0"/>
        <w:spacing w:line="228" w:lineRule="auto"/>
        <w:ind w:firstLine="709"/>
        <w:jc w:val="both"/>
        <w:rPr>
          <w:rFonts w:ascii="Times New Roman" w:hAnsi="Times New Roman"/>
          <w:sz w:val="24"/>
          <w:szCs w:val="24"/>
        </w:rPr>
      </w:pPr>
      <w:r w:rsidRPr="00227ACA">
        <w:rPr>
          <w:rFonts w:ascii="Times New Roman" w:hAnsi="Times New Roman"/>
          <w:sz w:val="24"/>
          <w:szCs w:val="24"/>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92" w:history="1">
        <w:r w:rsidRPr="00227ACA">
          <w:rPr>
            <w:rStyle w:val="a3"/>
            <w:rFonts w:ascii="Times New Roman" w:hAnsi="Times New Roman"/>
            <w:sz w:val="24"/>
            <w:szCs w:val="24"/>
          </w:rPr>
          <w:t>пунктом 2.</w:t>
        </w:r>
      </w:hyperlink>
      <w:r w:rsidRPr="00227ACA">
        <w:rPr>
          <w:rFonts w:ascii="Times New Roman" w:hAnsi="Times New Roman"/>
          <w:sz w:val="24"/>
          <w:szCs w:val="24"/>
        </w:rPr>
        <w:t>20.1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lastRenderedPageBreak/>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227ACA" w:rsidRPr="00227ACA" w:rsidRDefault="00227ACA" w:rsidP="00227ACA">
      <w:pPr>
        <w:tabs>
          <w:tab w:val="left" w:pos="567"/>
        </w:tabs>
        <w:ind w:firstLine="709"/>
        <w:jc w:val="both"/>
        <w:rPr>
          <w:rFonts w:ascii="Times New Roman" w:hAnsi="Times New Roman"/>
          <w:sz w:val="24"/>
          <w:szCs w:val="24"/>
        </w:rPr>
      </w:pPr>
      <w:r w:rsidRPr="00227ACA">
        <w:rPr>
          <w:rFonts w:ascii="Times New Roman" w:hAnsi="Times New Roman"/>
          <w:sz w:val="24"/>
          <w:szCs w:val="24"/>
        </w:rPr>
        <w:t>Руководитель Уполномоченного органа, рассмотрев полученные документы, в случае отсутствия замечаний подписывает соответствующее решение</w:t>
      </w:r>
      <w:r w:rsidRPr="00227ACA">
        <w:rPr>
          <w:rFonts w:ascii="Times New Roman" w:hAnsi="Times New Roman"/>
          <w:kern w:val="2"/>
          <w:sz w:val="24"/>
          <w:szCs w:val="24"/>
          <w:lang w:eastAsia="ar-SA"/>
        </w:rPr>
        <w:t>.</w:t>
      </w:r>
    </w:p>
    <w:p w:rsidR="00227ACA" w:rsidRPr="00227ACA" w:rsidRDefault="00227ACA" w:rsidP="00227ACA">
      <w:pPr>
        <w:tabs>
          <w:tab w:val="left" w:pos="-100"/>
        </w:tabs>
        <w:ind w:firstLine="709"/>
        <w:jc w:val="both"/>
        <w:rPr>
          <w:rFonts w:ascii="Times New Roman" w:hAnsi="Times New Roman"/>
          <w:sz w:val="24"/>
          <w:szCs w:val="24"/>
        </w:rPr>
      </w:pPr>
      <w:r w:rsidRPr="00227ACA">
        <w:rPr>
          <w:rFonts w:ascii="Times New Roman" w:hAnsi="Times New Roman"/>
          <w:sz w:val="24"/>
          <w:szCs w:val="24"/>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посредством почтового отправления (по адресу, указанному в заявлении);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В случае необходимости согласования схемы расположения земельного участка в Министерстве </w:t>
      </w:r>
      <w:r w:rsidRPr="00227ACA">
        <w:rPr>
          <w:rFonts w:ascii="Times New Roman" w:hAnsi="Times New Roman"/>
          <w:bCs/>
          <w:sz w:val="24"/>
          <w:szCs w:val="24"/>
          <w:lang w:bidi="ru-RU"/>
        </w:rPr>
        <w:t>природных ресурсов и экологии Ростовской области</w:t>
      </w:r>
      <w:r w:rsidRPr="00227ACA">
        <w:rPr>
          <w:rFonts w:ascii="Times New Roman" w:hAnsi="Times New Roman"/>
          <w:sz w:val="24"/>
          <w:szCs w:val="24"/>
        </w:rPr>
        <w:t xml:space="preserve">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93" w:history="1">
        <w:r w:rsidRPr="00227ACA">
          <w:rPr>
            <w:rStyle w:val="a3"/>
            <w:rFonts w:ascii="Times New Roman" w:hAnsi="Times New Roman"/>
            <w:sz w:val="24"/>
            <w:szCs w:val="24"/>
          </w:rPr>
          <w:t>пунктом 4</w:t>
        </w:r>
      </w:hyperlink>
      <w:r w:rsidRPr="00227ACA">
        <w:rPr>
          <w:rFonts w:ascii="Times New Roman" w:hAnsi="Times New Roman"/>
          <w:sz w:val="24"/>
          <w:szCs w:val="24"/>
        </w:rPr>
        <w:t xml:space="preserve"> статьи 3.5 Федерального закона от 25.10.2001 № 137-ФЗ).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Результатом исполнения административной процедуры является:</w:t>
      </w:r>
    </w:p>
    <w:p w:rsidR="00227ACA" w:rsidRPr="00227ACA" w:rsidRDefault="00227ACA" w:rsidP="00227ACA">
      <w:pPr>
        <w:widowControl w:val="0"/>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решение Уполномоченного органа о предварительном согласовании;</w:t>
      </w:r>
    </w:p>
    <w:p w:rsidR="00227ACA" w:rsidRPr="00227ACA" w:rsidRDefault="00227ACA" w:rsidP="00227ACA">
      <w:pPr>
        <w:widowControl w:val="0"/>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решение Уполномоченного органа об отказе в предварительном согласовании.</w:t>
      </w:r>
    </w:p>
    <w:p w:rsidR="00227ACA" w:rsidRPr="00227ACA" w:rsidRDefault="00227ACA" w:rsidP="00227ACA">
      <w:pPr>
        <w:autoSpaceDE w:val="0"/>
        <w:autoSpaceDN w:val="0"/>
        <w:adjustRightInd w:val="0"/>
        <w:ind w:firstLine="709"/>
        <w:jc w:val="both"/>
        <w:rPr>
          <w:rFonts w:ascii="Times New Roman" w:hAnsi="Times New Roman"/>
          <w:sz w:val="24"/>
          <w:szCs w:val="24"/>
          <w:u w:val="single"/>
        </w:rPr>
      </w:pPr>
      <w:r w:rsidRPr="00227ACA">
        <w:rPr>
          <w:rFonts w:ascii="Times New Roman" w:hAnsi="Times New Roman"/>
          <w:sz w:val="24"/>
          <w:szCs w:val="24"/>
        </w:rPr>
        <w:t xml:space="preserve">3.1.7. </w:t>
      </w:r>
      <w:r w:rsidRPr="00227ACA">
        <w:rPr>
          <w:rFonts w:ascii="Times New Roman" w:hAnsi="Times New Roman"/>
          <w:sz w:val="24"/>
          <w:szCs w:val="24"/>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227ACA" w:rsidRPr="00227ACA" w:rsidRDefault="00227ACA" w:rsidP="00227ACA">
      <w:pPr>
        <w:autoSpaceDE w:val="0"/>
        <w:ind w:firstLine="709"/>
        <w:jc w:val="both"/>
        <w:rPr>
          <w:rFonts w:ascii="Times New Roman" w:hAnsi="Times New Roman"/>
          <w:sz w:val="24"/>
          <w:szCs w:val="24"/>
        </w:rPr>
      </w:pPr>
      <w:r w:rsidRPr="00227ACA">
        <w:rPr>
          <w:rFonts w:ascii="Times New Roman" w:hAnsi="Times New Roman"/>
          <w:sz w:val="24"/>
          <w:szCs w:val="24"/>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w:t>
      </w:r>
      <w:r w:rsidRPr="00227ACA">
        <w:rPr>
          <w:rFonts w:ascii="Times New Roman" w:hAnsi="Times New Roman"/>
          <w:sz w:val="24"/>
          <w:szCs w:val="24"/>
        </w:rPr>
        <w:lastRenderedPageBreak/>
        <w:t>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4" w:history="1">
        <w:r w:rsidRPr="00227ACA">
          <w:rPr>
            <w:rStyle w:val="a3"/>
            <w:rFonts w:ascii="Times New Roman" w:hAnsi="Times New Roman"/>
            <w:sz w:val="24"/>
            <w:szCs w:val="24"/>
          </w:rPr>
          <w:t>статьи 11</w:t>
        </w:r>
      </w:hyperlink>
      <w:r w:rsidRPr="00227ACA">
        <w:rPr>
          <w:rFonts w:ascii="Times New Roman" w:hAnsi="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Максимальный срок исполнения административной процедуры:</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 при личном приеме граждан  –  не  более 20 минут;</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 при поступлении заявления в электронной форме, в том числе посредством ЕПГУ: регистрация заявления осуществляется не позднее 1 рабочего дня со дня поступления заявления в Уполномоченный орган;</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227ACA" w:rsidRPr="00227ACA" w:rsidRDefault="00227ACA" w:rsidP="00227ACA">
      <w:pPr>
        <w:ind w:firstLine="709"/>
        <w:jc w:val="both"/>
        <w:rPr>
          <w:rFonts w:ascii="Times New Roman" w:hAnsi="Times New Roman"/>
          <w:sz w:val="24"/>
          <w:szCs w:val="24"/>
        </w:rPr>
      </w:pPr>
      <w:r w:rsidRPr="00227ACA">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Результатом исполнения административной процедуры является: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прием и регистрация заявления о предоставлении земельного участка,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227ACA" w:rsidRPr="00227ACA" w:rsidRDefault="00227ACA" w:rsidP="00227ACA">
      <w:pPr>
        <w:autoSpaceDE w:val="0"/>
        <w:autoSpaceDN w:val="0"/>
        <w:adjustRightInd w:val="0"/>
        <w:ind w:firstLine="709"/>
        <w:jc w:val="both"/>
        <w:rPr>
          <w:rFonts w:ascii="Times New Roman" w:hAnsi="Times New Roman"/>
          <w:sz w:val="24"/>
          <w:szCs w:val="24"/>
          <w:u w:val="single"/>
        </w:rPr>
      </w:pPr>
      <w:r w:rsidRPr="00227ACA">
        <w:rPr>
          <w:rFonts w:ascii="Times New Roman" w:hAnsi="Times New Roman"/>
          <w:sz w:val="24"/>
          <w:szCs w:val="24"/>
          <w:u w:val="single"/>
        </w:rPr>
        <w:t>3.1.8. Возврат заявления о предоставлении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Основанием для начала административной процедуры является прием и регистрация заявления о предоставлении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lastRenderedPageBreak/>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2.16.2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Руководитель Уполномоченного органа рассматривает полученный проект письма и в случае отсутствия замечаний подписывает его.</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Максимальный срок исполнения административной процедуры – 10 дней со дня поступления заявления о предоставлении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227ACA" w:rsidRPr="00227ACA" w:rsidRDefault="00227ACA" w:rsidP="00227ACA">
      <w:pPr>
        <w:autoSpaceDE w:val="0"/>
        <w:autoSpaceDN w:val="0"/>
        <w:adjustRightInd w:val="0"/>
        <w:ind w:firstLine="709"/>
        <w:jc w:val="both"/>
        <w:rPr>
          <w:rFonts w:ascii="Times New Roman" w:hAnsi="Times New Roman"/>
          <w:sz w:val="24"/>
          <w:szCs w:val="24"/>
          <w:u w:val="single"/>
        </w:rPr>
      </w:pPr>
      <w:r w:rsidRPr="00227ACA">
        <w:rPr>
          <w:rFonts w:ascii="Times New Roman" w:hAnsi="Times New Roman"/>
          <w:sz w:val="24"/>
          <w:szCs w:val="24"/>
        </w:rPr>
        <w:t xml:space="preserve">3.1.9. </w:t>
      </w:r>
      <w:r w:rsidRPr="00227ACA">
        <w:rPr>
          <w:rFonts w:ascii="Times New Roman" w:hAnsi="Times New Roman"/>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Максимальный срок исполнения административной процедуры – 3 дня со дня окончания приема документов и регистрации заявления.</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227ACA" w:rsidRPr="00227ACA" w:rsidRDefault="00227ACA" w:rsidP="00227ACA">
      <w:pPr>
        <w:autoSpaceDE w:val="0"/>
        <w:autoSpaceDN w:val="0"/>
        <w:adjustRightInd w:val="0"/>
        <w:ind w:firstLine="709"/>
        <w:jc w:val="both"/>
        <w:rPr>
          <w:rFonts w:ascii="Times New Roman" w:hAnsi="Times New Roman"/>
          <w:sz w:val="24"/>
          <w:szCs w:val="24"/>
          <w:u w:val="single"/>
        </w:rPr>
      </w:pPr>
      <w:r w:rsidRPr="00227ACA">
        <w:rPr>
          <w:rFonts w:ascii="Times New Roman" w:hAnsi="Times New Roman"/>
          <w:sz w:val="24"/>
          <w:szCs w:val="24"/>
          <w:u w:val="single"/>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w:t>
      </w:r>
      <w:r w:rsidRPr="00227ACA">
        <w:rPr>
          <w:rFonts w:ascii="Times New Roman" w:hAnsi="Times New Roman"/>
          <w:sz w:val="24"/>
          <w:szCs w:val="24"/>
        </w:rPr>
        <w:lastRenderedPageBreak/>
        <w:t>отсутствия (наличия) оснований для отказа в предоставлении муниципальной услуги, предусмотренных пунктом 2.20.2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w:t>
      </w:r>
    </w:p>
    <w:p w:rsidR="00227ACA" w:rsidRPr="00227ACA" w:rsidRDefault="00227ACA" w:rsidP="00227ACA">
      <w:pPr>
        <w:autoSpaceDE w:val="0"/>
        <w:autoSpaceDN w:val="0"/>
        <w:adjustRightInd w:val="0"/>
        <w:spacing w:line="228" w:lineRule="auto"/>
        <w:ind w:firstLine="709"/>
        <w:jc w:val="both"/>
        <w:rPr>
          <w:rFonts w:ascii="Times New Roman" w:hAnsi="Times New Roman"/>
          <w:sz w:val="24"/>
          <w:szCs w:val="24"/>
        </w:rPr>
      </w:pPr>
      <w:r w:rsidRPr="00227ACA">
        <w:rPr>
          <w:rFonts w:ascii="Times New Roman" w:hAnsi="Times New Roman"/>
          <w:sz w:val="24"/>
          <w:szCs w:val="24"/>
        </w:rPr>
        <w:t>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пунктом 2.20.2 настоящего Административного регламента.</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227ACA" w:rsidRPr="00227ACA" w:rsidRDefault="00227ACA" w:rsidP="00227ACA">
      <w:pPr>
        <w:autoSpaceDE w:val="0"/>
        <w:autoSpaceDN w:val="0"/>
        <w:adjustRightInd w:val="0"/>
        <w:ind w:firstLine="709"/>
        <w:jc w:val="both"/>
        <w:rPr>
          <w:rFonts w:ascii="Times New Roman" w:hAnsi="Times New Roman"/>
          <w:kern w:val="2"/>
          <w:sz w:val="24"/>
          <w:szCs w:val="24"/>
          <w:lang w:eastAsia="ar-SA"/>
        </w:rPr>
      </w:pPr>
      <w:r w:rsidRPr="00227ACA">
        <w:rPr>
          <w:rFonts w:ascii="Times New Roman" w:hAnsi="Times New Roman"/>
          <w:sz w:val="24"/>
          <w:szCs w:val="24"/>
        </w:rPr>
        <w:t>Руководитель Уполномоченного органа,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227ACA">
        <w:rPr>
          <w:rFonts w:ascii="Times New Roman" w:hAnsi="Times New Roman"/>
          <w:kern w:val="2"/>
          <w:sz w:val="24"/>
          <w:szCs w:val="24"/>
          <w:lang w:eastAsia="ar-SA"/>
        </w:rPr>
        <w:t>.</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В случае представления заявления через многофункциональный центр вышеуказанные документы направляются в многофункциональный центр для передачи заявителю, если им не указан иной способ получения документов.</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Результатом исполнения административной процедуры является:</w:t>
      </w:r>
    </w:p>
    <w:p w:rsidR="00227ACA" w:rsidRPr="00227ACA" w:rsidRDefault="00227ACA" w:rsidP="00227ACA">
      <w:pPr>
        <w:widowControl w:val="0"/>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xml:space="preserve">- направление (вручение) заявителю проекта договора аренды земельного участка в трех экземплярах; </w:t>
      </w:r>
    </w:p>
    <w:p w:rsidR="00227ACA" w:rsidRPr="00227ACA" w:rsidRDefault="00227ACA" w:rsidP="00227ACA">
      <w:pPr>
        <w:autoSpaceDE w:val="0"/>
        <w:autoSpaceDN w:val="0"/>
        <w:adjustRightInd w:val="0"/>
        <w:ind w:firstLine="709"/>
        <w:jc w:val="both"/>
        <w:rPr>
          <w:rFonts w:ascii="Times New Roman" w:hAnsi="Times New Roman"/>
          <w:sz w:val="24"/>
          <w:szCs w:val="24"/>
        </w:rPr>
      </w:pPr>
      <w:r w:rsidRPr="00227ACA">
        <w:rPr>
          <w:rFonts w:ascii="Times New Roman" w:hAnsi="Times New Roman"/>
          <w:sz w:val="24"/>
          <w:szCs w:val="24"/>
        </w:rPr>
        <w:t>- направление (вручение) решения Уполномоченного органа об отказе в предоставлении земельного участка.</w:t>
      </w:r>
    </w:p>
    <w:p w:rsidR="00227ACA" w:rsidRPr="00227ACA" w:rsidRDefault="00227ACA" w:rsidP="00227ACA">
      <w:pPr>
        <w:widowControl w:val="0"/>
        <w:autoSpaceDE w:val="0"/>
        <w:autoSpaceDN w:val="0"/>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Перечень административных процедур (действий) при предоставлении муниципальной услуги услуг в электронной форме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3.2. При предоставлении муниципальной услуги в электронной форме заявителю обеспечиваются: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получение информации о порядке и сроках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формирование заявления;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получение результата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получение сведений о ходе рассмотрения заявления;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осуществление оценки качества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Порядок осуществления административных процедур (действий) в электронной форме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3.3. Формирование заявления.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w:t>
      </w:r>
      <w:r w:rsidRPr="00227ACA">
        <w:rPr>
          <w:rFonts w:ascii="Times New Roman" w:hAnsi="Times New Roman"/>
          <w:sz w:val="24"/>
          <w:szCs w:val="24"/>
        </w:rPr>
        <w:lastRenderedPageBreak/>
        <w:t>форме.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При формировании заявления заявителю обеспечивается: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б) возможность печати на бумажном носителе копии электронной формы заявления;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Ответственное должностное лицо:</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проверяет наличие электронных заявлений, поступивших с ЕПГУ, с периодом не реже 2 раз в день;</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рассматривает поступившие заявления и приложенные образы документов (документы);</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производит действия в соответствии с пунктом 3.4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rsidR="00227ACA" w:rsidRPr="00227ACA" w:rsidRDefault="00227ACA" w:rsidP="00227ACA">
      <w:pPr>
        <w:widowControl w:val="0"/>
        <w:autoSpaceDE w:val="0"/>
        <w:autoSpaceDN w:val="0"/>
        <w:ind w:firstLine="567"/>
        <w:jc w:val="both"/>
        <w:rPr>
          <w:rFonts w:ascii="Times New Roman" w:hAnsi="Times New Roman"/>
          <w:sz w:val="24"/>
          <w:szCs w:val="24"/>
        </w:rPr>
      </w:pPr>
      <w:bookmarkStart w:id="10" w:name="_Hlk99376589"/>
      <w:r w:rsidRPr="00227ACA">
        <w:rPr>
          <w:rFonts w:ascii="Times New Roman" w:hAnsi="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0"/>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При предоставлении муниципальной услуги в электронной форме заявителю направляется: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3.8. Оценка качества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3.11. Основания отказа в приеме заявления об исправлении опечаток и ошибок указаны в пункте 2.16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 xml:space="preserve">IV. Формы контроля за исполнением административного регламента </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Текущий контроль осуществляется путем проведения проверок:</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решений о предоставлении (об отказе в предоставлении)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выявления и устранения нарушений прав граждан;</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соблюдение сроков предоставления муниципальной услуги; соблюдение положений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правильность и обоснованность принятого решения об отказе в предоставлении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Основанием для проведения внеплановых проверок являются: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Верхнеобливского  сельского поселения;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Верхнеобливского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 xml:space="preserve">4.7. Граждане, их объединения и организации имеют право осуществлять контроль за </w:t>
      </w:r>
      <w:r w:rsidRPr="00227ACA">
        <w:rPr>
          <w:rFonts w:ascii="Times New Roman" w:hAnsi="Times New Roman"/>
          <w:sz w:val="24"/>
          <w:szCs w:val="24"/>
        </w:rPr>
        <w:lastRenderedPageBreak/>
        <w:t>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Граждане, их объединения и организации также имеют право:</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направлять замечания и предложения по улучшению доступности и качества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вносить предложения о мерах по устранению нарушений настоящего Административного регламента.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Заявитель может обратиться с жалобой в следующих случаях:</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sz w:val="24"/>
          <w:szCs w:val="24"/>
        </w:rPr>
        <w:t xml:space="preserve">1) нарушение срока </w:t>
      </w:r>
      <w:r w:rsidRPr="00227ACA">
        <w:rPr>
          <w:rFonts w:ascii="Times New Roman" w:hAnsi="Times New Roman"/>
          <w:color w:val="000000" w:themeColor="text1"/>
          <w:sz w:val="24"/>
          <w:szCs w:val="24"/>
        </w:rPr>
        <w:t xml:space="preserve">регистрации запроса заявителя о предоставлении муниципальной услуги, запроса, указанного в </w:t>
      </w:r>
      <w:hyperlink r:id="rId95" w:history="1">
        <w:r w:rsidRPr="00227ACA">
          <w:rPr>
            <w:rStyle w:val="a3"/>
            <w:rFonts w:ascii="Times New Roman" w:hAnsi="Times New Roman"/>
            <w:color w:val="000000" w:themeColor="text1"/>
            <w:sz w:val="24"/>
            <w:szCs w:val="24"/>
          </w:rPr>
          <w:t>статье 15.1</w:t>
        </w:r>
      </w:hyperlink>
      <w:r w:rsidRPr="00227ACA">
        <w:rPr>
          <w:rFonts w:ascii="Times New Roman" w:hAnsi="Times New Roman"/>
          <w:color w:val="000000" w:themeColor="text1"/>
          <w:sz w:val="24"/>
          <w:szCs w:val="24"/>
        </w:rPr>
        <w:t xml:space="preserve"> Федерального закона </w:t>
      </w:r>
      <w:r w:rsidRPr="00227ACA">
        <w:rPr>
          <w:rFonts w:ascii="Times New Roman" w:hAnsi="Times New Roman"/>
          <w:bCs/>
          <w:color w:val="000000" w:themeColor="text1"/>
          <w:sz w:val="24"/>
          <w:szCs w:val="24"/>
        </w:rPr>
        <w:t>№ 210-ФЗ</w:t>
      </w:r>
      <w:r w:rsidRPr="00227ACA">
        <w:rPr>
          <w:rFonts w:ascii="Times New Roman" w:hAnsi="Times New Roman"/>
          <w:color w:val="000000" w:themeColor="text1"/>
          <w:sz w:val="24"/>
          <w:szCs w:val="24"/>
        </w:rPr>
        <w:t>;</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lang w:bidi="ru-RU"/>
        </w:rPr>
      </w:pPr>
      <w:r w:rsidRPr="00227ACA">
        <w:rPr>
          <w:rFonts w:ascii="Times New Roman" w:hAnsi="Times New Roman"/>
          <w:color w:val="000000" w:themeColor="text1"/>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работника</w:t>
      </w:r>
      <w:r w:rsidRPr="00227ACA">
        <w:rPr>
          <w:rFonts w:ascii="Times New Roman" w:hAnsi="Times New Roman"/>
          <w:color w:val="000000" w:themeColor="text1"/>
          <w:sz w:val="24"/>
          <w:szCs w:val="24"/>
          <w:lang w:bidi="ru-RU"/>
        </w:rPr>
        <w:t xml:space="preserve"> многофункционального центра</w:t>
      </w:r>
      <w:r w:rsidRPr="00227ACA">
        <w:rPr>
          <w:rFonts w:ascii="Times New Roman" w:hAnsi="Times New Roman"/>
          <w:color w:val="000000" w:themeColor="text1"/>
          <w:sz w:val="24"/>
          <w:szCs w:val="24"/>
        </w:rPr>
        <w:t xml:space="preserve"> возможно в случае, если на </w:t>
      </w:r>
      <w:r w:rsidRPr="00227ACA">
        <w:rPr>
          <w:rFonts w:ascii="Times New Roman" w:hAnsi="Times New Roman"/>
          <w:color w:val="000000" w:themeColor="text1"/>
          <w:sz w:val="24"/>
          <w:szCs w:val="24"/>
          <w:lang w:bidi="ru-RU"/>
        </w:rPr>
        <w:t>многофункциональный центр</w:t>
      </w:r>
      <w:r w:rsidRPr="00227ACA">
        <w:rPr>
          <w:rFonts w:ascii="Times New Roman" w:hAnsi="Times New Roman"/>
          <w:color w:val="000000" w:themeColor="text1"/>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6" w:history="1">
        <w:r w:rsidRPr="00227ACA">
          <w:rPr>
            <w:rStyle w:val="a3"/>
            <w:rFonts w:ascii="Times New Roman" w:hAnsi="Times New Roman"/>
            <w:color w:val="000000" w:themeColor="text1"/>
            <w:sz w:val="24"/>
            <w:szCs w:val="24"/>
          </w:rPr>
          <w:t>частью 1.3 статьи 16</w:t>
        </w:r>
      </w:hyperlink>
      <w:r w:rsidRPr="00227ACA">
        <w:rPr>
          <w:rFonts w:ascii="Times New Roman" w:hAnsi="Times New Roman"/>
          <w:color w:val="000000" w:themeColor="text1"/>
          <w:sz w:val="24"/>
          <w:szCs w:val="24"/>
        </w:rPr>
        <w:t xml:space="preserve"> </w:t>
      </w:r>
      <w:r w:rsidRPr="00227ACA">
        <w:rPr>
          <w:rFonts w:ascii="Times New Roman" w:hAnsi="Times New Roman"/>
          <w:bCs/>
          <w:color w:val="000000" w:themeColor="text1"/>
          <w:sz w:val="24"/>
          <w:szCs w:val="24"/>
        </w:rPr>
        <w:t>Федерального закона № 210-ФЗ</w:t>
      </w:r>
      <w:r w:rsidRPr="00227ACA">
        <w:rPr>
          <w:rFonts w:ascii="Times New Roman" w:hAnsi="Times New Roman"/>
          <w:color w:val="000000" w:themeColor="text1"/>
          <w:sz w:val="24"/>
          <w:szCs w:val="24"/>
        </w:rPr>
        <w:t>;</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xml:space="preserve">, работника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xml:space="preserve"> возможно в случае, если на </w:t>
      </w:r>
      <w:r w:rsidRPr="00227ACA">
        <w:rPr>
          <w:rFonts w:ascii="Times New Roman" w:hAnsi="Times New Roman"/>
          <w:color w:val="000000" w:themeColor="text1"/>
          <w:sz w:val="24"/>
          <w:szCs w:val="24"/>
          <w:lang w:bidi="ru-RU"/>
        </w:rPr>
        <w:t>многофункциональный центр</w:t>
      </w:r>
      <w:r w:rsidRPr="00227ACA">
        <w:rPr>
          <w:rFonts w:ascii="Times New Roman" w:hAnsi="Times New Roman"/>
          <w:color w:val="000000" w:themeColor="text1"/>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7" w:history="1">
        <w:r w:rsidRPr="00227ACA">
          <w:rPr>
            <w:rStyle w:val="a3"/>
            <w:rFonts w:ascii="Times New Roman" w:hAnsi="Times New Roman"/>
            <w:color w:val="000000" w:themeColor="text1"/>
            <w:sz w:val="24"/>
            <w:szCs w:val="24"/>
          </w:rPr>
          <w:t>частью 1.3 статьи 16</w:t>
        </w:r>
      </w:hyperlink>
      <w:r w:rsidRPr="00227ACA">
        <w:rPr>
          <w:rFonts w:ascii="Times New Roman" w:hAnsi="Times New Roman"/>
          <w:color w:val="000000" w:themeColor="text1"/>
          <w:sz w:val="24"/>
          <w:szCs w:val="24"/>
        </w:rPr>
        <w:t xml:space="preserve"> </w:t>
      </w:r>
      <w:r w:rsidRPr="00227ACA">
        <w:rPr>
          <w:rFonts w:ascii="Times New Roman" w:hAnsi="Times New Roman"/>
          <w:bCs/>
          <w:color w:val="000000" w:themeColor="text1"/>
          <w:sz w:val="24"/>
          <w:szCs w:val="24"/>
        </w:rPr>
        <w:t>Федерального закона № 210-ФЗ</w:t>
      </w:r>
      <w:r w:rsidRPr="00227ACA">
        <w:rPr>
          <w:rFonts w:ascii="Times New Roman" w:hAnsi="Times New Roman"/>
          <w:color w:val="000000" w:themeColor="text1"/>
          <w:sz w:val="24"/>
          <w:szCs w:val="24"/>
        </w:rPr>
        <w:t>;</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7) отказ уполномоченного органа, должностного лица уполномоченного органа,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xml:space="preserve">, работника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xml:space="preserve">, организаций, предусмотренных </w:t>
      </w:r>
      <w:hyperlink r:id="rId98" w:history="1">
        <w:r w:rsidRPr="00227ACA">
          <w:rPr>
            <w:rStyle w:val="a3"/>
            <w:rFonts w:ascii="Times New Roman" w:hAnsi="Times New Roman"/>
            <w:color w:val="000000" w:themeColor="text1"/>
            <w:sz w:val="24"/>
            <w:szCs w:val="24"/>
          </w:rPr>
          <w:t>частью 1.1 статьи 16</w:t>
        </w:r>
      </w:hyperlink>
      <w:r w:rsidRPr="00227ACA">
        <w:rPr>
          <w:rFonts w:ascii="Times New Roman" w:hAnsi="Times New Roman"/>
          <w:color w:val="000000" w:themeColor="text1"/>
          <w:sz w:val="24"/>
          <w:szCs w:val="24"/>
        </w:rPr>
        <w:t xml:space="preserve"> Федерального закона № 210-ФЗ, или их работников в </w:t>
      </w:r>
      <w:r w:rsidRPr="00227ACA">
        <w:rPr>
          <w:rFonts w:ascii="Times New Roman" w:hAnsi="Times New Roman"/>
          <w:color w:val="000000" w:themeColor="text1"/>
          <w:sz w:val="24"/>
          <w:szCs w:val="24"/>
        </w:rPr>
        <w:lastRenderedPageBreak/>
        <w:t xml:space="preserve">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работника</w:t>
      </w:r>
      <w:r w:rsidRPr="00227ACA">
        <w:rPr>
          <w:rFonts w:ascii="Times New Roman" w:hAnsi="Times New Roman"/>
          <w:color w:val="000000" w:themeColor="text1"/>
          <w:sz w:val="24"/>
          <w:szCs w:val="24"/>
          <w:lang w:bidi="ru-RU"/>
        </w:rPr>
        <w:t xml:space="preserve"> многофункционального центра</w:t>
      </w:r>
      <w:r w:rsidRPr="00227ACA">
        <w:rPr>
          <w:rFonts w:ascii="Times New Roman" w:hAnsi="Times New Roman"/>
          <w:color w:val="000000" w:themeColor="text1"/>
          <w:sz w:val="24"/>
          <w:szCs w:val="24"/>
        </w:rPr>
        <w:t xml:space="preserve"> возможно в случае, если на</w:t>
      </w:r>
      <w:r w:rsidRPr="00227ACA">
        <w:rPr>
          <w:rFonts w:ascii="Times New Roman" w:hAnsi="Times New Roman"/>
          <w:color w:val="000000" w:themeColor="text1"/>
          <w:sz w:val="24"/>
          <w:szCs w:val="24"/>
          <w:lang w:bidi="ru-RU"/>
        </w:rPr>
        <w:t xml:space="preserve"> многофункциональный центр</w:t>
      </w:r>
      <w:r w:rsidRPr="00227ACA">
        <w:rPr>
          <w:rFonts w:ascii="Times New Roman" w:hAnsi="Times New Roman"/>
          <w:color w:val="000000" w:themeColor="text1"/>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9" w:history="1">
        <w:r w:rsidRPr="00227ACA">
          <w:rPr>
            <w:rStyle w:val="a3"/>
            <w:rFonts w:ascii="Times New Roman" w:hAnsi="Times New Roman"/>
            <w:color w:val="000000" w:themeColor="text1"/>
            <w:sz w:val="24"/>
            <w:szCs w:val="24"/>
          </w:rPr>
          <w:t>частью 1.3 статьи 16</w:t>
        </w:r>
      </w:hyperlink>
      <w:r w:rsidRPr="00227ACA">
        <w:rPr>
          <w:rFonts w:ascii="Times New Roman" w:hAnsi="Times New Roman"/>
          <w:color w:val="000000" w:themeColor="text1"/>
          <w:sz w:val="24"/>
          <w:szCs w:val="24"/>
        </w:rPr>
        <w:t xml:space="preserve"> Федерального закона № 210-ФЗ;</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xml:space="preserve">, работника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xml:space="preserve"> возможно в случае, если на </w:t>
      </w:r>
      <w:r w:rsidRPr="00227ACA">
        <w:rPr>
          <w:rFonts w:ascii="Times New Roman" w:hAnsi="Times New Roman"/>
          <w:color w:val="000000" w:themeColor="text1"/>
          <w:sz w:val="24"/>
          <w:szCs w:val="24"/>
          <w:lang w:bidi="ru-RU"/>
        </w:rPr>
        <w:t>многофункциональный центр</w:t>
      </w:r>
      <w:r w:rsidRPr="00227ACA">
        <w:rPr>
          <w:rFonts w:ascii="Times New Roman" w:hAnsi="Times New Roman"/>
          <w:color w:val="000000" w:themeColor="text1"/>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0" w:history="1">
        <w:r w:rsidRPr="00227ACA">
          <w:rPr>
            <w:rStyle w:val="a3"/>
            <w:rFonts w:ascii="Times New Roman" w:hAnsi="Times New Roman"/>
            <w:color w:val="000000" w:themeColor="text1"/>
            <w:sz w:val="24"/>
            <w:szCs w:val="24"/>
          </w:rPr>
          <w:t>частью 1.3 статьи 16</w:t>
        </w:r>
      </w:hyperlink>
      <w:r w:rsidRPr="00227ACA">
        <w:rPr>
          <w:rFonts w:ascii="Times New Roman" w:hAnsi="Times New Roman"/>
          <w:color w:val="000000" w:themeColor="text1"/>
          <w:sz w:val="24"/>
          <w:szCs w:val="24"/>
        </w:rPr>
        <w:t xml:space="preserve"> Федерального закона № 210-ФЗ;</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работника</w:t>
      </w:r>
      <w:r w:rsidRPr="00227ACA">
        <w:rPr>
          <w:rFonts w:ascii="Times New Roman" w:hAnsi="Times New Roman"/>
          <w:color w:val="000000" w:themeColor="text1"/>
          <w:sz w:val="24"/>
          <w:szCs w:val="24"/>
          <w:lang w:bidi="ru-RU"/>
        </w:rPr>
        <w:t xml:space="preserve"> многофункционального центра</w:t>
      </w:r>
      <w:r w:rsidRPr="00227ACA">
        <w:rPr>
          <w:rFonts w:ascii="Times New Roman" w:hAnsi="Times New Roman"/>
          <w:color w:val="000000" w:themeColor="text1"/>
          <w:sz w:val="24"/>
          <w:szCs w:val="24"/>
        </w:rPr>
        <w:t xml:space="preserve"> возможно в случае, если на </w:t>
      </w:r>
      <w:r w:rsidRPr="00227ACA">
        <w:rPr>
          <w:rFonts w:ascii="Times New Roman" w:hAnsi="Times New Roman"/>
          <w:color w:val="000000" w:themeColor="text1"/>
          <w:sz w:val="24"/>
          <w:szCs w:val="24"/>
          <w:lang w:bidi="ru-RU"/>
        </w:rPr>
        <w:t>многофункциональный центр</w:t>
      </w:r>
      <w:r w:rsidRPr="00227ACA">
        <w:rPr>
          <w:rFonts w:ascii="Times New Roman" w:hAnsi="Times New Roman"/>
          <w:color w:val="000000" w:themeColor="text1"/>
          <w:sz w:val="24"/>
          <w:szCs w:val="24"/>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5.2. Жалоба должна содержать:</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его руководителя и (или) работника, решения и действия (бездействие) которых обжалуются;</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работника</w:t>
      </w:r>
      <w:r w:rsidRPr="00227ACA">
        <w:rPr>
          <w:rFonts w:ascii="Times New Roman" w:hAnsi="Times New Roman"/>
          <w:color w:val="000000" w:themeColor="text1"/>
          <w:sz w:val="24"/>
          <w:szCs w:val="24"/>
          <w:lang w:bidi="ru-RU"/>
        </w:rPr>
        <w:t xml:space="preserve"> многофункционального центра</w:t>
      </w:r>
      <w:r w:rsidRPr="00227ACA">
        <w:rPr>
          <w:rFonts w:ascii="Times New Roman" w:hAnsi="Times New Roman"/>
          <w:color w:val="000000" w:themeColor="text1"/>
          <w:sz w:val="24"/>
          <w:szCs w:val="24"/>
        </w:rPr>
        <w:t>, их работников;</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227ACA">
        <w:rPr>
          <w:rFonts w:ascii="Times New Roman" w:hAnsi="Times New Roman"/>
          <w:bCs/>
          <w:i/>
          <w:color w:val="000000" w:themeColor="text1"/>
          <w:sz w:val="24"/>
          <w:szCs w:val="24"/>
        </w:rPr>
        <w:t xml:space="preserve"> </w:t>
      </w:r>
      <w:r w:rsidRPr="00227ACA">
        <w:rPr>
          <w:rFonts w:ascii="Times New Roman" w:hAnsi="Times New Roman"/>
          <w:color w:val="000000" w:themeColor="text1"/>
          <w:sz w:val="24"/>
          <w:szCs w:val="24"/>
        </w:rPr>
        <w:t>или муниципального служащего,</w:t>
      </w:r>
      <w:r w:rsidRPr="00227ACA">
        <w:rPr>
          <w:rFonts w:ascii="Times New Roman" w:hAnsi="Times New Roman"/>
          <w:color w:val="000000" w:themeColor="text1"/>
          <w:sz w:val="24"/>
          <w:szCs w:val="24"/>
          <w:lang w:bidi="ru-RU"/>
        </w:rPr>
        <w:t xml:space="preserve"> многофункционального центра</w:t>
      </w:r>
      <w:r w:rsidRPr="00227ACA">
        <w:rPr>
          <w:rFonts w:ascii="Times New Roman" w:hAnsi="Times New Roman"/>
          <w:color w:val="000000" w:themeColor="text1"/>
          <w:sz w:val="24"/>
          <w:szCs w:val="24"/>
        </w:rPr>
        <w:t xml:space="preserve">, работника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Заявителем могут быть представлены документы (при наличии), подтверждающие доводы заявителя, либо их копии.</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Заявитель имеет право на получение информации и документов, необходимых для обоснования и рассмотрения жалобы.</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5.3. По результатам рассмотрения жалобы принимается одно из следующих решений:</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w:t>
      </w:r>
      <w:bookmarkStart w:id="11" w:name="_GoBack"/>
      <w:bookmarkEnd w:id="11"/>
      <w:r w:rsidRPr="00227ACA">
        <w:rPr>
          <w:rFonts w:ascii="Times New Roman" w:hAnsi="Times New Roman"/>
          <w:color w:val="000000" w:themeColor="text1"/>
          <w:sz w:val="24"/>
          <w:szCs w:val="24"/>
        </w:rPr>
        <w:t xml:space="preserve"> области, муниципальными правовыми актами; </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 в удовлетворении жалобы отказывается.</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5.4. Основаниями для отказа в удовлетворении жалобы являются:</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lastRenderedPageBreak/>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xml:space="preserve">, работника </w:t>
      </w:r>
      <w:r w:rsidRPr="00227ACA">
        <w:rPr>
          <w:rFonts w:ascii="Times New Roman" w:hAnsi="Times New Roman"/>
          <w:color w:val="000000" w:themeColor="text1"/>
          <w:sz w:val="24"/>
          <w:szCs w:val="24"/>
          <w:lang w:bidi="ru-RU"/>
        </w:rPr>
        <w:t>многофункционального центра</w:t>
      </w:r>
      <w:r w:rsidRPr="00227ACA">
        <w:rPr>
          <w:rFonts w:ascii="Times New Roman" w:hAnsi="Times New Roman"/>
          <w:color w:val="000000" w:themeColor="text1"/>
          <w:sz w:val="24"/>
          <w:szCs w:val="24"/>
        </w:rPr>
        <w:t>, участвующих в предоставлении муниципальной услуги,</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2) наличие вступившего в законную силу решения суда по жалобе о том же предмете и по тем же основаниям;</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3) подача жалобы лицом, полномочия которого не подтверждены в порядке, установленном законодательством Российской Федерации.</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227ACA">
        <w:rPr>
          <w:rFonts w:ascii="Times New Roman" w:hAnsi="Times New Roman"/>
          <w:color w:val="000000" w:themeColor="text1"/>
          <w:sz w:val="24"/>
          <w:szCs w:val="24"/>
          <w:lang w:bidi="ru-RU"/>
        </w:rPr>
        <w:t>многофункциональным центром</w:t>
      </w:r>
      <w:r w:rsidRPr="00227ACA">
        <w:rPr>
          <w:rFonts w:ascii="Times New Roman" w:hAnsi="Times New Roman"/>
          <w:color w:val="000000" w:themeColor="text1"/>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color w:val="000000" w:themeColor="text1"/>
          <w:sz w:val="24"/>
          <w:szCs w:val="24"/>
        </w:rPr>
      </w:pPr>
      <w:r w:rsidRPr="00227ACA">
        <w:rPr>
          <w:rFonts w:ascii="Times New Roman" w:hAnsi="Times New Roman"/>
          <w:color w:val="000000" w:themeColor="text1"/>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Федеральным законом № 210-ФЗ;</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lastRenderedPageBreak/>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6.1 Многофункциональный центр осуществляет:</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иные процедуры и действия, предусмотренные Федеральным законом № 210-ФЗ.</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t>Информирование заявителей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6.2. Информирование заявителя многофункциональными центрами осуществляется следующими способами: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назначить другое время для консультаций.</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27ACA" w:rsidRPr="00227ACA" w:rsidRDefault="00227ACA" w:rsidP="00227ACA">
      <w:pPr>
        <w:widowControl w:val="0"/>
        <w:autoSpaceDE w:val="0"/>
        <w:autoSpaceDN w:val="0"/>
        <w:ind w:firstLine="567"/>
        <w:jc w:val="both"/>
        <w:rPr>
          <w:rFonts w:ascii="Times New Roman" w:hAnsi="Times New Roman"/>
          <w:sz w:val="24"/>
          <w:szCs w:val="24"/>
        </w:rPr>
      </w:pPr>
    </w:p>
    <w:p w:rsidR="00227ACA" w:rsidRPr="00227ACA" w:rsidRDefault="00227ACA" w:rsidP="00227ACA">
      <w:pPr>
        <w:pStyle w:val="1"/>
        <w:rPr>
          <w:sz w:val="24"/>
          <w:szCs w:val="24"/>
        </w:rPr>
      </w:pPr>
      <w:r w:rsidRPr="00227ACA">
        <w:rPr>
          <w:sz w:val="24"/>
          <w:szCs w:val="24"/>
        </w:rPr>
        <w:lastRenderedPageBreak/>
        <w:t>Выдача заявителю результата предоставления муниципальной услуги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Работник многофункционального центра осуществляет следующие действия: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проверяет полномочия представителя заявителя (в случае обращения представителя заявителя);</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определяет статус исполнения заявления заявителя в ГИС;</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выдает документы заявителю, при необходимости запрашивает у заявителя подписи за каждый выданный документ;</w:t>
      </w:r>
    </w:p>
    <w:p w:rsidR="00227ACA" w:rsidRPr="00227ACA" w:rsidRDefault="00227ACA" w:rsidP="00227ACA">
      <w:pPr>
        <w:widowControl w:val="0"/>
        <w:autoSpaceDE w:val="0"/>
        <w:autoSpaceDN w:val="0"/>
        <w:ind w:firstLine="567"/>
        <w:jc w:val="both"/>
        <w:rPr>
          <w:rFonts w:ascii="Times New Roman" w:hAnsi="Times New Roman"/>
          <w:sz w:val="24"/>
          <w:szCs w:val="24"/>
        </w:rPr>
      </w:pPr>
      <w:r w:rsidRPr="00227ACA">
        <w:rPr>
          <w:rFonts w:ascii="Times New Roman" w:hAnsi="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227ACA" w:rsidRPr="00227ACA" w:rsidRDefault="00227ACA" w:rsidP="00227ACA">
      <w:pPr>
        <w:ind w:left="5670"/>
        <w:rPr>
          <w:rFonts w:ascii="Times New Roman" w:hAnsi="Times New Roman"/>
          <w:sz w:val="24"/>
          <w:szCs w:val="24"/>
        </w:rPr>
      </w:pPr>
      <w:bookmarkStart w:id="12" w:name="_Hlk94101634"/>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bookmarkEnd w:id="12"/>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r w:rsidRPr="00227ACA">
        <w:rPr>
          <w:rFonts w:ascii="Times New Roman" w:hAnsi="Times New Roman"/>
          <w:sz w:val="24"/>
          <w:szCs w:val="24"/>
        </w:rPr>
        <w:t xml:space="preserve">ПРИЛОЖЕНИЕ № 1 </w:t>
      </w:r>
    </w:p>
    <w:p w:rsidR="00227ACA" w:rsidRPr="00227ACA" w:rsidRDefault="00227ACA" w:rsidP="00227ACA">
      <w:pPr>
        <w:ind w:left="5670"/>
        <w:rPr>
          <w:rFonts w:ascii="Times New Roman" w:hAnsi="Times New Roman"/>
          <w:sz w:val="24"/>
          <w:szCs w:val="24"/>
        </w:rPr>
      </w:pPr>
      <w:r w:rsidRPr="00227ACA">
        <w:rPr>
          <w:rFonts w:ascii="Times New Roman" w:hAnsi="Times New Roman"/>
          <w:sz w:val="24"/>
          <w:szCs w:val="24"/>
        </w:rPr>
        <w:t>к Административному регламенту предоставления муниципальной услуги "</w:t>
      </w:r>
      <w:r w:rsidRPr="00227ACA">
        <w:rPr>
          <w:rFonts w:ascii="Times New Roman" w:hAnsi="Times New Roman"/>
          <w:bCs/>
          <w:sz w:val="24"/>
          <w:szCs w:val="24"/>
        </w:rPr>
        <w:t>Предоставление земельных участков в аренду без проведения торгов</w:t>
      </w:r>
      <w:r w:rsidRPr="00227ACA">
        <w:rPr>
          <w:rFonts w:ascii="Times New Roman" w:hAnsi="Times New Roman"/>
          <w:sz w:val="24"/>
          <w:szCs w:val="24"/>
        </w:rPr>
        <w:t xml:space="preserve">" </w:t>
      </w:r>
    </w:p>
    <w:p w:rsidR="00227ACA" w:rsidRPr="00227ACA" w:rsidRDefault="00227ACA" w:rsidP="00227ACA">
      <w:pPr>
        <w:jc w:val="both"/>
        <w:rPr>
          <w:rFonts w:ascii="Times New Roman" w:hAnsi="Times New Roman"/>
          <w:sz w:val="24"/>
          <w:szCs w:val="24"/>
        </w:rPr>
      </w:pPr>
      <w:r w:rsidRPr="00227ACA">
        <w:rPr>
          <w:rFonts w:ascii="Times New Roman" w:hAnsi="Times New Roman"/>
          <w:sz w:val="24"/>
          <w:szCs w:val="24"/>
        </w:rPr>
        <w:t xml:space="preserve">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Times New Roman" w:hAnsi="Times New Roman"/>
          <w:bCs/>
          <w:iCs/>
          <w:sz w:val="24"/>
          <w:szCs w:val="24"/>
        </w:rPr>
      </w:pPr>
      <w:bookmarkStart w:id="13" w:name="_Hlk96591925"/>
      <w:r w:rsidRPr="00227ACA">
        <w:rPr>
          <w:rFonts w:ascii="Times New Roman" w:hAnsi="Times New Roman"/>
          <w:sz w:val="24"/>
          <w:szCs w:val="24"/>
        </w:rPr>
        <w:t xml:space="preserve">В администрацию </w:t>
      </w:r>
      <w:r w:rsidRPr="00227ACA">
        <w:rPr>
          <w:rFonts w:ascii="Times New Roman" w:hAnsi="Times New Roman"/>
          <w:bCs/>
          <w:iCs/>
          <w:sz w:val="24"/>
          <w:szCs w:val="24"/>
        </w:rPr>
        <w:t xml:space="preserve">_____________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Times New Roman" w:hAnsi="Times New Roman"/>
          <w:sz w:val="24"/>
          <w:szCs w:val="24"/>
        </w:rPr>
      </w:pPr>
      <w:r w:rsidRPr="00227ACA">
        <w:rPr>
          <w:rFonts w:ascii="Times New Roman" w:hAnsi="Times New Roman"/>
          <w:bCs/>
          <w:iCs/>
          <w:sz w:val="24"/>
          <w:szCs w:val="24"/>
        </w:rPr>
        <w:t xml:space="preserve">сельского поселения </w:t>
      </w:r>
      <w:bookmarkEnd w:id="13"/>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Times New Roman" w:hAnsi="Times New Roman"/>
          <w:sz w:val="24"/>
          <w:szCs w:val="24"/>
        </w:rPr>
      </w:pPr>
      <w:r w:rsidRPr="00227ACA">
        <w:rPr>
          <w:rFonts w:ascii="Times New Roman" w:hAnsi="Times New Roman"/>
          <w:sz w:val="24"/>
          <w:szCs w:val="24"/>
        </w:rPr>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ЗАЯВЛЕНИЕ</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о предварительном согласовании предоставления земельного участка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От 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(для юридических лиц - полное наименование,</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организационно-правовая форма, основной государственный регистрационный</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номер, ИНН; для индивидуальных предпринимателей - фамилия, имя, отчество;</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ИНН, номер и дата выдачи свидетельства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о регистрации в налоговом органе; для физических лиц - выдачи свидетельства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о регистрации в налоговом органе; для физических</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(далее заявитель)</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лиц - фамилия, имя, отчество; реквизиты документа, удостоверяющего личность</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Адрес заявителя, почтовый  индекс  (адрес  электронной  почты для связи с</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заявителем)</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(юридический и фактический адрес юридического лица; адрес места регистрации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и фактического проживания индивидуального</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предпринимателя или физического лица)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в лице 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(фамилия, имя, отчество и должность представителя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действующего на основании 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(номер и дата документа, удостоверяющего</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полномочия представителя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Контактные телефоны (факс) заявителя (представителя заявителя): 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В  соответствии с Земельным </w:t>
      </w:r>
      <w:hyperlink r:id="rId101" w:history="1">
        <w:r w:rsidRPr="00227ACA">
          <w:rPr>
            <w:rStyle w:val="a3"/>
            <w:rFonts w:ascii="Times New Roman" w:hAnsi="Times New Roman"/>
            <w:sz w:val="24"/>
            <w:szCs w:val="24"/>
          </w:rPr>
          <w:t>кодексом</w:t>
        </w:r>
      </w:hyperlink>
      <w:r w:rsidRPr="00227ACA">
        <w:rPr>
          <w:rFonts w:ascii="Times New Roman" w:hAnsi="Times New Roman"/>
          <w:sz w:val="24"/>
          <w:szCs w:val="24"/>
        </w:rPr>
        <w:t xml:space="preserve"> Российской Федерации от 25.10.2001</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lastRenderedPageBreak/>
        <w:t>N 136-ФЗ, в целях 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(цель использования земельного участка)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прошу(сим)  предварительно  согласовать предоставление  земельного участка,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образуемого из земельного(ных) участка(ков) с кадастровым номером</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(кадастровый номер или кадастровые номера земельных участков, из которых</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предполагается образование испрашиваемого земельного участка)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площадью  _______  кв.  метров,  согласно  приложенной  схеме  расположения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земельного  участка  на  кадастровом  плане  территории,  расположенного по</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адресу:</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образуемого в соответствии с утвержденным проектом межевания территории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(реквизиты решения об утверждении проекта межевания территории, если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образование земельного участка предусмотрено данным проектом)</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расположенного по адресу:</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(указать условный номер земельного участка, указанный в проекте межевания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территории)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кадастровый номер земельного участка 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(если границы такого земельного участка подлежат уточнению в соответствии с</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Федеральным </w:t>
      </w:r>
      <w:hyperlink r:id="rId102" w:history="1">
        <w:r w:rsidRPr="00227ACA">
          <w:rPr>
            <w:rStyle w:val="a3"/>
            <w:rFonts w:ascii="Times New Roman" w:hAnsi="Times New Roman"/>
            <w:sz w:val="24"/>
            <w:szCs w:val="24"/>
          </w:rPr>
          <w:t>законом</w:t>
        </w:r>
      </w:hyperlink>
      <w:r w:rsidRPr="00227ACA">
        <w:rPr>
          <w:rFonts w:ascii="Times New Roman" w:hAnsi="Times New Roman"/>
          <w:sz w:val="24"/>
          <w:szCs w:val="24"/>
        </w:rPr>
        <w:t xml:space="preserve"> "О государственном кадастре недвижимости")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Основание  предоставления  земельного  участка без проведения торгов из</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числа  предусмотренных  </w:t>
      </w:r>
      <w:hyperlink r:id="rId103" w:history="1">
        <w:r w:rsidRPr="00227ACA">
          <w:rPr>
            <w:rStyle w:val="a3"/>
            <w:rFonts w:ascii="Times New Roman" w:hAnsi="Times New Roman"/>
            <w:sz w:val="24"/>
            <w:szCs w:val="24"/>
          </w:rPr>
          <w:t>п.  2  ст.  39.3</w:t>
        </w:r>
      </w:hyperlink>
      <w:r w:rsidRPr="00227ACA">
        <w:rPr>
          <w:rFonts w:ascii="Times New Roman" w:hAnsi="Times New Roman"/>
          <w:sz w:val="24"/>
          <w:szCs w:val="24"/>
        </w:rPr>
        <w:t xml:space="preserve">, </w:t>
      </w:r>
      <w:hyperlink r:id="rId104" w:history="1">
        <w:r w:rsidRPr="00227ACA">
          <w:rPr>
            <w:rStyle w:val="a3"/>
            <w:rFonts w:ascii="Times New Roman" w:hAnsi="Times New Roman"/>
            <w:sz w:val="24"/>
            <w:szCs w:val="24"/>
          </w:rPr>
          <w:t>ст. 39.5</w:t>
        </w:r>
      </w:hyperlink>
      <w:r w:rsidRPr="00227ACA">
        <w:rPr>
          <w:rFonts w:ascii="Times New Roman" w:hAnsi="Times New Roman"/>
          <w:sz w:val="24"/>
          <w:szCs w:val="24"/>
        </w:rPr>
        <w:t xml:space="preserve">, </w:t>
      </w:r>
      <w:hyperlink r:id="rId105" w:history="1">
        <w:r w:rsidRPr="00227ACA">
          <w:rPr>
            <w:rStyle w:val="a3"/>
            <w:rFonts w:ascii="Times New Roman" w:hAnsi="Times New Roman"/>
            <w:sz w:val="24"/>
            <w:szCs w:val="24"/>
          </w:rPr>
          <w:t>п. 2 ст. 39.6</w:t>
        </w:r>
      </w:hyperlink>
      <w:r w:rsidRPr="00227ACA">
        <w:rPr>
          <w:rFonts w:ascii="Times New Roman" w:hAnsi="Times New Roman"/>
          <w:sz w:val="24"/>
          <w:szCs w:val="24"/>
        </w:rPr>
        <w:t xml:space="preserve">, </w:t>
      </w:r>
      <w:hyperlink r:id="rId106" w:history="1">
        <w:r w:rsidRPr="00227ACA">
          <w:rPr>
            <w:rStyle w:val="a3"/>
            <w:rFonts w:ascii="Times New Roman" w:hAnsi="Times New Roman"/>
            <w:sz w:val="24"/>
            <w:szCs w:val="24"/>
          </w:rPr>
          <w:t>п. 2 ст</w:t>
        </w:r>
      </w:hyperlink>
      <w:r w:rsidRPr="00227ACA">
        <w:rPr>
          <w:rFonts w:ascii="Times New Roman" w:hAnsi="Times New Roman"/>
          <w:sz w:val="24"/>
          <w:szCs w:val="24"/>
        </w:rPr>
        <w:t>.</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39.10 Земельного кодекса РФ</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в аренду на основании копий следующих документов:</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(реквизиты решения об изъятии земельного участка для государственных или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муниципальных нужд в случае, если земельный участок предоставляется взамен</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земельного участка, изымаемого для государственных или муниципальных нужд)</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(реквизиты решения об утверждении документа территориального планирования 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(или) проекта планировки территории в случае, если земельный участок</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предоставляется для размещения объектов, предусмотренных указанными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документом и (или) проектом)</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Результат исполнения государственной услуги прошу предоставить:</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(указывается  способ получения результата государственной услуги - почтовым</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отправлением, отправлением в форме электронного документа или лично)</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(почтовый адрес для направления результата государственной услуги почтовым</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отправлением)</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(адрес электронной почты для направления результата государственной услуги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в форме электронного документа)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Об    ответственности    за   достоверность   представленных   сведений</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предупрежден(а).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Cs/>
          <w:sz w:val="24"/>
          <w:szCs w:val="24"/>
        </w:rPr>
      </w:pPr>
      <w:r w:rsidRPr="00227ACA">
        <w:rPr>
          <w:rFonts w:ascii="Times New Roman" w:hAnsi="Times New Roman"/>
          <w:sz w:val="24"/>
          <w:szCs w:val="24"/>
        </w:rPr>
        <w:t xml:space="preserve">    Я согласен(а) на обработку персональных данных в  Администрации </w:t>
      </w:r>
      <w:r w:rsidRPr="00227ACA">
        <w:rPr>
          <w:rFonts w:ascii="Times New Roman" w:hAnsi="Times New Roman"/>
          <w:bCs/>
          <w:iCs/>
          <w:sz w:val="24"/>
          <w:szCs w:val="24"/>
        </w:rPr>
        <w:t>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bCs/>
          <w:iCs/>
          <w:sz w:val="24"/>
          <w:szCs w:val="24"/>
        </w:rPr>
        <w:t>сельского поселения</w:t>
      </w:r>
      <w:r w:rsidRPr="00227ACA">
        <w:rPr>
          <w:rFonts w:ascii="Times New Roman" w:hAnsi="Times New Roman"/>
          <w:sz w:val="24"/>
          <w:szCs w:val="24"/>
        </w:rPr>
        <w:t>.</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Приложение:</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1. 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2. 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3. 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lastRenderedPageBreak/>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Заявитель:</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(должность представителя юридического лица)</w:t>
      </w:r>
    </w:p>
    <w:p w:rsidR="00227ACA" w:rsidRPr="00227ACA" w:rsidRDefault="00227ACA" w:rsidP="00227ACA">
      <w:pPr>
        <w:jc w:val="both"/>
        <w:rPr>
          <w:rFonts w:ascii="Times New Roman" w:hAnsi="Times New Roman"/>
          <w:sz w:val="24"/>
          <w:szCs w:val="24"/>
        </w:rPr>
      </w:pPr>
      <w:r w:rsidRPr="00227ACA">
        <w:rPr>
          <w:rFonts w:ascii="Times New Roman" w:hAnsi="Times New Roman"/>
          <w:sz w:val="24"/>
          <w:szCs w:val="24"/>
        </w:rPr>
        <w:t xml:space="preserve">  </w:t>
      </w:r>
    </w:p>
    <w:tbl>
      <w:tblPr>
        <w:tblW w:w="9040" w:type="dxa"/>
        <w:tblInd w:w="20" w:type="dxa"/>
        <w:tblCellMar>
          <w:left w:w="0" w:type="dxa"/>
          <w:right w:w="0" w:type="dxa"/>
        </w:tblCellMar>
        <w:tblLook w:val="04A0"/>
      </w:tblPr>
      <w:tblGrid>
        <w:gridCol w:w="7976"/>
        <w:gridCol w:w="60"/>
        <w:gridCol w:w="1004"/>
      </w:tblGrid>
      <w:tr w:rsidR="00227ACA" w:rsidRPr="00227ACA" w:rsidTr="00227ACA">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r>
      <w:tr w:rsidR="00227ACA" w:rsidRPr="00227ACA" w:rsidTr="00227ACA">
        <w:tc>
          <w:tcPr>
            <w:tcW w:w="0" w:type="auto"/>
            <w:tcBorders>
              <w:top w:val="single" w:sz="8" w:space="0" w:color="000000"/>
              <w:left w:val="nil"/>
              <w:bottom w:val="nil"/>
              <w:right w:val="nil"/>
            </w:tcBorders>
            <w:hideMark/>
          </w:tcPr>
          <w:p w:rsidR="00227ACA" w:rsidRPr="00227ACA" w:rsidRDefault="00227ACA" w:rsidP="00227ACA">
            <w:pPr>
              <w:jc w:val="center"/>
              <w:rPr>
                <w:rFonts w:ascii="Times New Roman" w:hAnsi="Times New Roman"/>
                <w:sz w:val="24"/>
                <w:szCs w:val="24"/>
              </w:rPr>
            </w:pPr>
            <w:r w:rsidRPr="00227ACA">
              <w:rPr>
                <w:rFonts w:ascii="Times New Roman" w:hAnsi="Times New Roman"/>
                <w:sz w:val="24"/>
                <w:szCs w:val="24"/>
              </w:rPr>
              <w:t xml:space="preserve">(фамилия, имя, отчество физического лица, представителя юридического лица) </w:t>
            </w:r>
          </w:p>
        </w:tc>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tcBorders>
              <w:top w:val="single" w:sz="8" w:space="0" w:color="000000"/>
              <w:left w:val="nil"/>
              <w:bottom w:val="nil"/>
              <w:right w:val="nil"/>
            </w:tcBorders>
            <w:hideMark/>
          </w:tcPr>
          <w:p w:rsidR="00227ACA" w:rsidRPr="00227ACA" w:rsidRDefault="00227ACA" w:rsidP="00227ACA">
            <w:pPr>
              <w:jc w:val="center"/>
              <w:rPr>
                <w:rFonts w:ascii="Times New Roman" w:hAnsi="Times New Roman"/>
                <w:sz w:val="24"/>
                <w:szCs w:val="24"/>
              </w:rPr>
            </w:pPr>
            <w:r w:rsidRPr="00227ACA">
              <w:rPr>
                <w:rFonts w:ascii="Times New Roman" w:hAnsi="Times New Roman"/>
                <w:sz w:val="24"/>
                <w:szCs w:val="24"/>
              </w:rPr>
              <w:t xml:space="preserve">(подпись) </w:t>
            </w:r>
          </w:p>
        </w:tc>
      </w:tr>
    </w:tbl>
    <w:p w:rsidR="00227ACA" w:rsidRPr="00227ACA" w:rsidRDefault="00227ACA" w:rsidP="00227ACA">
      <w:pPr>
        <w:jc w:val="both"/>
        <w:rPr>
          <w:rFonts w:ascii="Times New Roman" w:hAnsi="Times New Roman"/>
          <w:sz w:val="24"/>
          <w:szCs w:val="24"/>
        </w:rPr>
      </w:pPr>
      <w:r w:rsidRPr="00227ACA">
        <w:rPr>
          <w:rFonts w:ascii="Times New Roman" w:hAnsi="Times New Roman"/>
          <w:sz w:val="24"/>
          <w:szCs w:val="24"/>
        </w:rPr>
        <w:t xml:space="preserve">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М.П.</w:t>
      </w:r>
    </w:p>
    <w:p w:rsidR="00227ACA" w:rsidRPr="00227ACA" w:rsidRDefault="00227ACA" w:rsidP="00227ACA">
      <w:pPr>
        <w:jc w:val="both"/>
        <w:rPr>
          <w:rFonts w:ascii="Times New Roman" w:hAnsi="Times New Roman"/>
          <w:sz w:val="24"/>
          <w:szCs w:val="24"/>
        </w:rPr>
      </w:pPr>
      <w:r w:rsidRPr="00227ACA">
        <w:rPr>
          <w:rFonts w:ascii="Times New Roman" w:hAnsi="Times New Roman"/>
          <w:sz w:val="24"/>
          <w:szCs w:val="24"/>
        </w:rPr>
        <w:t xml:space="preserve">  </w:t>
      </w:r>
    </w:p>
    <w:tbl>
      <w:tblPr>
        <w:tblW w:w="4500" w:type="dxa"/>
        <w:tblInd w:w="20" w:type="dxa"/>
        <w:tblCellMar>
          <w:left w:w="0" w:type="dxa"/>
          <w:right w:w="0" w:type="dxa"/>
        </w:tblCellMar>
        <w:tblLook w:val="04A0"/>
      </w:tblPr>
      <w:tblGrid>
        <w:gridCol w:w="570"/>
        <w:gridCol w:w="348"/>
        <w:gridCol w:w="569"/>
        <w:gridCol w:w="348"/>
        <w:gridCol w:w="1394"/>
        <w:gridCol w:w="348"/>
        <w:gridCol w:w="923"/>
      </w:tblGrid>
      <w:tr w:rsidR="00227ACA" w:rsidRPr="00227ACA" w:rsidTr="00227ACA">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hideMark/>
          </w:tcPr>
          <w:p w:rsidR="00227ACA" w:rsidRPr="00227ACA" w:rsidRDefault="00227ACA" w:rsidP="00227ACA">
            <w:pPr>
              <w:jc w:val="right"/>
              <w:rPr>
                <w:rFonts w:ascii="Times New Roman" w:hAnsi="Times New Roman"/>
                <w:sz w:val="24"/>
                <w:szCs w:val="24"/>
              </w:rPr>
            </w:pPr>
            <w:r w:rsidRPr="00227ACA">
              <w:rPr>
                <w:rFonts w:ascii="Times New Roman" w:hAnsi="Times New Roman"/>
                <w:sz w:val="24"/>
                <w:szCs w:val="24"/>
              </w:rPr>
              <w:t xml:space="preserve">20 </w:t>
            </w:r>
          </w:p>
        </w:tc>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г. </w:t>
            </w:r>
          </w:p>
        </w:tc>
      </w:tr>
    </w:tbl>
    <w:p w:rsidR="00227ACA" w:rsidRPr="00227ACA" w:rsidRDefault="00227ACA" w:rsidP="00227ACA">
      <w:pPr>
        <w:jc w:val="both"/>
        <w:rPr>
          <w:rFonts w:ascii="Times New Roman" w:hAnsi="Times New Roman"/>
          <w:sz w:val="24"/>
          <w:szCs w:val="24"/>
        </w:rPr>
      </w:pPr>
      <w:r w:rsidRPr="00227ACA">
        <w:rPr>
          <w:rFonts w:ascii="Times New Roman" w:hAnsi="Times New Roman"/>
          <w:sz w:val="24"/>
          <w:szCs w:val="24"/>
        </w:rPr>
        <w:t xml:space="preserve">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Заполняется в соответствии со способом образования земельного участка</w:t>
      </w:r>
    </w:p>
    <w:p w:rsidR="00227ACA" w:rsidRPr="00227ACA" w:rsidRDefault="00227ACA" w:rsidP="00227ACA">
      <w:pPr>
        <w:jc w:val="both"/>
        <w:rPr>
          <w:rFonts w:ascii="Times New Roman" w:hAnsi="Times New Roman"/>
          <w:sz w:val="24"/>
          <w:szCs w:val="24"/>
        </w:rPr>
      </w:pPr>
      <w:r w:rsidRPr="00227ACA">
        <w:rPr>
          <w:rFonts w:ascii="Times New Roman" w:hAnsi="Times New Roman"/>
          <w:sz w:val="24"/>
          <w:szCs w:val="24"/>
        </w:rPr>
        <w:t xml:space="preserve">  </w:t>
      </w:r>
    </w:p>
    <w:p w:rsidR="00227ACA" w:rsidRPr="00227ACA" w:rsidRDefault="00227ACA" w:rsidP="00227ACA">
      <w:pPr>
        <w:rPr>
          <w:rFonts w:ascii="Times New Roman" w:hAnsi="Times New Roman"/>
          <w:sz w:val="24"/>
          <w:szCs w:val="24"/>
        </w:rPr>
      </w:pPr>
    </w:p>
    <w:p w:rsidR="00227ACA" w:rsidRPr="00227ACA" w:rsidRDefault="00227ACA" w:rsidP="00227ACA">
      <w:pPr>
        <w:rPr>
          <w:rFonts w:ascii="Times New Roman" w:hAnsi="Times New Roman"/>
          <w:sz w:val="24"/>
          <w:szCs w:val="24"/>
        </w:rPr>
      </w:pPr>
    </w:p>
    <w:p w:rsidR="00227ACA" w:rsidRPr="00227ACA" w:rsidRDefault="00227ACA" w:rsidP="00227ACA">
      <w:pPr>
        <w:rPr>
          <w:rFonts w:ascii="Times New Roman" w:hAnsi="Times New Roman"/>
          <w:sz w:val="24"/>
          <w:szCs w:val="24"/>
        </w:rPr>
      </w:pPr>
    </w:p>
    <w:p w:rsidR="00227ACA" w:rsidRPr="00227ACA" w:rsidRDefault="00227ACA" w:rsidP="00227ACA">
      <w:pPr>
        <w:widowControl w:val="0"/>
        <w:autoSpaceDE w:val="0"/>
        <w:ind w:left="5103"/>
        <w:rPr>
          <w:rFonts w:ascii="Times New Roman" w:hAnsi="Times New Roman"/>
          <w:iCs/>
          <w:sz w:val="24"/>
          <w:szCs w:val="24"/>
        </w:rPr>
      </w:pPr>
    </w:p>
    <w:p w:rsidR="00227ACA" w:rsidRPr="00227ACA" w:rsidRDefault="00227ACA" w:rsidP="00227ACA">
      <w:pPr>
        <w:widowControl w:val="0"/>
        <w:autoSpaceDE w:val="0"/>
        <w:ind w:left="5103"/>
        <w:rPr>
          <w:rFonts w:ascii="Times New Roman" w:hAnsi="Times New Roman"/>
          <w:iCs/>
          <w:sz w:val="24"/>
          <w:szCs w:val="24"/>
        </w:rPr>
      </w:pPr>
    </w:p>
    <w:p w:rsidR="00227ACA" w:rsidRPr="00227ACA" w:rsidRDefault="00227ACA" w:rsidP="00227ACA">
      <w:pPr>
        <w:widowControl w:val="0"/>
        <w:autoSpaceDE w:val="0"/>
        <w:ind w:left="5103"/>
        <w:rPr>
          <w:rFonts w:ascii="Times New Roman" w:hAnsi="Times New Roman"/>
          <w:iCs/>
          <w:sz w:val="24"/>
          <w:szCs w:val="24"/>
        </w:rPr>
      </w:pPr>
    </w:p>
    <w:p w:rsidR="00227ACA" w:rsidRPr="00227ACA" w:rsidRDefault="00227ACA" w:rsidP="00227ACA">
      <w:pPr>
        <w:widowControl w:val="0"/>
        <w:autoSpaceDE w:val="0"/>
        <w:ind w:left="5103"/>
        <w:rPr>
          <w:rFonts w:ascii="Times New Roman" w:hAnsi="Times New Roman"/>
          <w:iCs/>
          <w:sz w:val="24"/>
          <w:szCs w:val="24"/>
        </w:rPr>
      </w:pPr>
    </w:p>
    <w:p w:rsidR="00227ACA" w:rsidRPr="00227ACA" w:rsidRDefault="00227ACA" w:rsidP="00227ACA">
      <w:pPr>
        <w:widowControl w:val="0"/>
        <w:tabs>
          <w:tab w:val="left" w:leader="underscore" w:pos="3250"/>
          <w:tab w:val="left" w:leader="underscore" w:pos="4177"/>
          <w:tab w:val="left" w:leader="underscore" w:pos="5775"/>
          <w:tab w:val="left" w:leader="underscore" w:pos="6495"/>
        </w:tabs>
        <w:contextualSpacing/>
        <w:rPr>
          <w:rFonts w:ascii="Times New Roman" w:hAnsi="Times New Roman"/>
          <w:smallCaps/>
          <w:color w:val="000000"/>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p>
    <w:p w:rsidR="00227ACA" w:rsidRPr="00227ACA" w:rsidRDefault="00227ACA" w:rsidP="00227ACA">
      <w:pPr>
        <w:ind w:left="5670"/>
        <w:rPr>
          <w:rFonts w:ascii="Times New Roman" w:hAnsi="Times New Roman"/>
          <w:sz w:val="24"/>
          <w:szCs w:val="24"/>
        </w:rPr>
      </w:pPr>
      <w:r w:rsidRPr="00227ACA">
        <w:rPr>
          <w:rFonts w:ascii="Times New Roman" w:hAnsi="Times New Roman"/>
          <w:sz w:val="24"/>
          <w:szCs w:val="24"/>
        </w:rPr>
        <w:t xml:space="preserve">ПРИЛОЖЕНИЕ № 2 </w:t>
      </w:r>
    </w:p>
    <w:p w:rsidR="00227ACA" w:rsidRPr="00227ACA" w:rsidRDefault="00227ACA" w:rsidP="00227ACA">
      <w:pPr>
        <w:ind w:left="5670"/>
        <w:rPr>
          <w:rFonts w:ascii="Times New Roman" w:hAnsi="Times New Roman"/>
          <w:sz w:val="24"/>
          <w:szCs w:val="24"/>
        </w:rPr>
      </w:pPr>
      <w:r w:rsidRPr="00227ACA">
        <w:rPr>
          <w:rFonts w:ascii="Times New Roman" w:hAnsi="Times New Roman"/>
          <w:sz w:val="24"/>
          <w:szCs w:val="24"/>
        </w:rPr>
        <w:t>к Административному регламенту предоставления муниципальной услуги "</w:t>
      </w:r>
      <w:r w:rsidRPr="00227ACA">
        <w:rPr>
          <w:rFonts w:ascii="Times New Roman" w:hAnsi="Times New Roman"/>
          <w:bCs/>
          <w:sz w:val="24"/>
          <w:szCs w:val="24"/>
        </w:rPr>
        <w:t>Предоставление земельных участков в аренду без проведения торгов</w:t>
      </w:r>
      <w:r w:rsidRPr="00227ACA">
        <w:rPr>
          <w:rFonts w:ascii="Times New Roman" w:hAnsi="Times New Roman"/>
          <w:sz w:val="24"/>
          <w:szCs w:val="24"/>
        </w:rPr>
        <w:t xml:space="preserve">" </w:t>
      </w:r>
    </w:p>
    <w:p w:rsidR="00227ACA" w:rsidRPr="00227ACA" w:rsidRDefault="00227ACA" w:rsidP="00227ACA">
      <w:pPr>
        <w:ind w:left="5670"/>
        <w:rPr>
          <w:rFonts w:ascii="Times New Roman" w:hAnsi="Times New Roman"/>
          <w:sz w:val="24"/>
          <w:szCs w:val="24"/>
        </w:rPr>
      </w:pP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Times New Roman" w:hAnsi="Times New Roman"/>
          <w:bCs/>
          <w:iCs/>
          <w:sz w:val="24"/>
          <w:szCs w:val="24"/>
        </w:rPr>
      </w:pPr>
      <w:r w:rsidRPr="00227ACA">
        <w:rPr>
          <w:rFonts w:ascii="Times New Roman" w:hAnsi="Times New Roman"/>
          <w:sz w:val="24"/>
          <w:szCs w:val="24"/>
        </w:rPr>
        <w:t xml:space="preserve">В администрацию </w:t>
      </w:r>
      <w:r w:rsidRPr="00227ACA">
        <w:rPr>
          <w:rFonts w:ascii="Times New Roman" w:hAnsi="Times New Roman"/>
          <w:bCs/>
          <w:iCs/>
          <w:sz w:val="24"/>
          <w:szCs w:val="24"/>
        </w:rPr>
        <w:t xml:space="preserve">_____________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Times New Roman" w:hAnsi="Times New Roman"/>
          <w:sz w:val="24"/>
          <w:szCs w:val="24"/>
        </w:rPr>
      </w:pPr>
      <w:r w:rsidRPr="00227ACA">
        <w:rPr>
          <w:rFonts w:ascii="Times New Roman" w:hAnsi="Times New Roman"/>
          <w:bCs/>
          <w:iCs/>
          <w:sz w:val="24"/>
          <w:szCs w:val="24"/>
        </w:rPr>
        <w:t xml:space="preserve">сельского поселения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27ACA">
        <w:rPr>
          <w:rFonts w:ascii="Times New Roman" w:hAnsi="Times New Roman"/>
          <w:sz w:val="24"/>
          <w:szCs w:val="24"/>
        </w:rPr>
        <w:t>ЗАЯВЛЕНИЕ</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27ACA">
        <w:rPr>
          <w:rFonts w:ascii="Times New Roman" w:hAnsi="Times New Roman"/>
          <w:sz w:val="24"/>
          <w:szCs w:val="24"/>
        </w:rPr>
        <w:t>о предоставлении земельного участка в аренду</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от</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(для юридических лиц - полное наименование, организационно-правовая форма,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основной</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государственный регистрационный номер, ИНН; для индивидуальных</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предпринимателей - фамилия, имя,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отчество, ИНН, номер и дата выдачи свидетельства о регистрации в налоговом</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органе;</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для физических лиц - фамилия, имя, отчество; реквизиты документа,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удостоверяющего личность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(далее - заявитель)</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Адрес заявителя, почтовый индекс (адрес электронной почты):</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(юридический и фактический адрес юридического лица; адрес места регистрации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и фактического</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lastRenderedPageBreak/>
        <w:t xml:space="preserve">     проживания индивидуального предпринимателя или физического лица)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в лице</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(фамилия, имя, отчество и должность представителя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действующего на основании 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(номер и дата документа, удостоверяющего</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полномочия представителя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Контактные телефоны (факс) заявителя (представителя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Прошу рассмотреть вопрос о предоставлении в аренду сроком на __________ лет</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земельного участка без проведения торгов по следующему основанию:</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(Основания предоставления из числа предусмотренных </w:t>
      </w:r>
      <w:hyperlink r:id="rId107" w:history="1">
        <w:r w:rsidRPr="00227ACA">
          <w:rPr>
            <w:rStyle w:val="a3"/>
            <w:rFonts w:ascii="Times New Roman" w:hAnsi="Times New Roman"/>
            <w:sz w:val="24"/>
            <w:szCs w:val="24"/>
          </w:rPr>
          <w:t>пунктом 2 статьи 39.6</w:t>
        </w:r>
      </w:hyperlink>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Земельного кодекса РФ)</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кадастровый номер земельного участка: 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Площадь: ___________ кв. метров,</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цель использования земельного участка: 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местоположение:</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(указать место размещения объекта)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Реквизиты  решения  об  изъятии  земельного участка для государственных или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муниципальных  нужд в случае, если земельный участок предоставляется взамен</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земельного участка, изымаемого для государственных или муниципальных нужд:</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Реквизиты  решения об утверждении документа территориального планирования 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(или)  проекта  планировки  территории  в  случае,  если  земельный участок</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предоставляется  для размещения объектов, предусмотренных этим документом 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(или) этим проектом:</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Реквизиты  решения о предварительном согласовании предоставления земельного</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участка  в  случае,  если  земельный  участок образовывался или его границы</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уточнялись на основании данного решения: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Приложения к заявлению:</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1. 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2. 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3. ________________________________________________________________________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Способ получения результата предоставления государственной услуги: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при  личном  обращении  в Администрацию </w:t>
      </w:r>
      <w:r w:rsidRPr="00227ACA">
        <w:rPr>
          <w:rFonts w:ascii="Times New Roman" w:hAnsi="Times New Roman"/>
          <w:bCs/>
          <w:iCs/>
          <w:sz w:val="24"/>
          <w:szCs w:val="24"/>
        </w:rPr>
        <w:t>_____________ сельского поселения</w:t>
      </w:r>
      <w:r w:rsidRPr="00227ACA">
        <w:rPr>
          <w:rFonts w:ascii="Times New Roman" w:hAnsi="Times New Roman"/>
          <w:sz w:val="24"/>
          <w:szCs w:val="24"/>
        </w:rPr>
        <w:t xml:space="preserve"> 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(подпись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при  личном  обращении  в  многофункциональный  центр  по  месту  подачи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заявления 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(подпись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почтовым отправлением на адрес: _________________________________________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(подпись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в  электронном  виде  посредством  направления  скан-копии  документа на</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электронный  адрес:  e-mail  ______________________,  в  виде  электронного</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документа,   размещенного   на   официальном   сайте,   ссылка  на  который</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lastRenderedPageBreak/>
        <w:t>направляется   уполномоченным  органом  заявителю  посредством  электронной</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почты, _____________________</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(подпись заявителя)</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Я   согласен(а)   на   обработку   персональных   данных  в Администрации</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bCs/>
          <w:iCs/>
          <w:sz w:val="24"/>
          <w:szCs w:val="24"/>
        </w:rPr>
        <w:t xml:space="preserve">_____________ сельского поселения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Заявитель:</w:t>
      </w:r>
    </w:p>
    <w:p w:rsidR="00227ACA" w:rsidRPr="00227ACA" w:rsidRDefault="00227ACA" w:rsidP="00227ACA">
      <w:pPr>
        <w:jc w:val="both"/>
        <w:rPr>
          <w:rFonts w:ascii="Times New Roman" w:hAnsi="Times New Roman"/>
          <w:sz w:val="24"/>
          <w:szCs w:val="24"/>
        </w:rPr>
      </w:pPr>
      <w:r w:rsidRPr="00227ACA">
        <w:rPr>
          <w:rFonts w:ascii="Times New Roman" w:hAnsi="Times New Roman"/>
          <w:sz w:val="24"/>
          <w:szCs w:val="24"/>
        </w:rPr>
        <w:t xml:space="preserve">  </w:t>
      </w:r>
    </w:p>
    <w:tbl>
      <w:tblPr>
        <w:tblW w:w="9080" w:type="dxa"/>
        <w:tblInd w:w="20" w:type="dxa"/>
        <w:tblCellMar>
          <w:left w:w="0" w:type="dxa"/>
          <w:right w:w="0" w:type="dxa"/>
        </w:tblCellMar>
        <w:tblLook w:val="04A0"/>
      </w:tblPr>
      <w:tblGrid>
        <w:gridCol w:w="3161"/>
        <w:gridCol w:w="60"/>
        <w:gridCol w:w="1004"/>
        <w:gridCol w:w="60"/>
        <w:gridCol w:w="4795"/>
      </w:tblGrid>
      <w:tr w:rsidR="00227ACA" w:rsidRPr="00227ACA" w:rsidTr="00227ACA">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r>
      <w:tr w:rsidR="00227ACA" w:rsidRPr="00227ACA" w:rsidTr="00227ACA">
        <w:tc>
          <w:tcPr>
            <w:tcW w:w="0" w:type="auto"/>
            <w:tcBorders>
              <w:top w:val="single" w:sz="8" w:space="0" w:color="000000"/>
              <w:left w:val="nil"/>
              <w:bottom w:val="nil"/>
              <w:right w:val="nil"/>
            </w:tcBorders>
            <w:hideMark/>
          </w:tcPr>
          <w:p w:rsidR="00227ACA" w:rsidRPr="00227ACA" w:rsidRDefault="00227ACA" w:rsidP="00227ACA">
            <w:pPr>
              <w:jc w:val="center"/>
              <w:rPr>
                <w:rFonts w:ascii="Times New Roman" w:hAnsi="Times New Roman"/>
                <w:sz w:val="24"/>
                <w:szCs w:val="24"/>
              </w:rPr>
            </w:pPr>
            <w:r w:rsidRPr="00227ACA">
              <w:rPr>
                <w:rFonts w:ascii="Times New Roman" w:hAnsi="Times New Roman"/>
                <w:sz w:val="24"/>
                <w:szCs w:val="24"/>
              </w:rPr>
              <w:t xml:space="preserve">(должность представителя юридического лица) </w:t>
            </w:r>
          </w:p>
        </w:tc>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tcBorders>
              <w:top w:val="single" w:sz="8" w:space="0" w:color="000000"/>
              <w:left w:val="nil"/>
              <w:bottom w:val="nil"/>
              <w:right w:val="nil"/>
            </w:tcBorders>
            <w:hideMark/>
          </w:tcPr>
          <w:p w:rsidR="00227ACA" w:rsidRPr="00227ACA" w:rsidRDefault="00227ACA" w:rsidP="00227ACA">
            <w:pPr>
              <w:jc w:val="center"/>
              <w:rPr>
                <w:rFonts w:ascii="Times New Roman" w:hAnsi="Times New Roman"/>
                <w:sz w:val="24"/>
                <w:szCs w:val="24"/>
              </w:rPr>
            </w:pPr>
            <w:r w:rsidRPr="00227ACA">
              <w:rPr>
                <w:rFonts w:ascii="Times New Roman" w:hAnsi="Times New Roman"/>
                <w:sz w:val="24"/>
                <w:szCs w:val="24"/>
              </w:rPr>
              <w:t xml:space="preserve">(подпись) </w:t>
            </w:r>
          </w:p>
        </w:tc>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tcBorders>
              <w:top w:val="single" w:sz="8" w:space="0" w:color="000000"/>
              <w:left w:val="nil"/>
              <w:bottom w:val="nil"/>
              <w:right w:val="nil"/>
            </w:tcBorders>
            <w:hideMark/>
          </w:tcPr>
          <w:p w:rsidR="00227ACA" w:rsidRPr="00227ACA" w:rsidRDefault="00227ACA" w:rsidP="00227ACA">
            <w:pPr>
              <w:jc w:val="center"/>
              <w:rPr>
                <w:rFonts w:ascii="Times New Roman" w:hAnsi="Times New Roman"/>
                <w:sz w:val="24"/>
                <w:szCs w:val="24"/>
              </w:rPr>
            </w:pPr>
            <w:r w:rsidRPr="00227ACA">
              <w:rPr>
                <w:rFonts w:ascii="Times New Roman" w:hAnsi="Times New Roman"/>
                <w:sz w:val="24"/>
                <w:szCs w:val="24"/>
              </w:rPr>
              <w:t xml:space="preserve">(имя, отчество, фамилия представителя юридического лица, физического лица) </w:t>
            </w:r>
          </w:p>
        </w:tc>
      </w:tr>
    </w:tbl>
    <w:p w:rsidR="00227ACA" w:rsidRPr="00227ACA" w:rsidRDefault="00227ACA" w:rsidP="00227ACA">
      <w:pPr>
        <w:jc w:val="both"/>
        <w:rPr>
          <w:rFonts w:ascii="Times New Roman" w:hAnsi="Times New Roman"/>
          <w:sz w:val="24"/>
          <w:szCs w:val="24"/>
        </w:rPr>
      </w:pPr>
      <w:r w:rsidRPr="00227ACA">
        <w:rPr>
          <w:rFonts w:ascii="Times New Roman" w:hAnsi="Times New Roman"/>
          <w:sz w:val="24"/>
          <w:szCs w:val="24"/>
        </w:rPr>
        <w:t xml:space="preserve">  </w:t>
      </w:r>
    </w:p>
    <w:p w:rsidR="00227ACA" w:rsidRPr="00227ACA"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27ACA">
        <w:rPr>
          <w:rFonts w:ascii="Times New Roman" w:hAnsi="Times New Roman"/>
          <w:sz w:val="24"/>
          <w:szCs w:val="24"/>
        </w:rPr>
        <w:t xml:space="preserve">                                   М.П.</w:t>
      </w:r>
    </w:p>
    <w:p w:rsidR="00227ACA" w:rsidRPr="00227ACA" w:rsidRDefault="00227ACA" w:rsidP="00227ACA">
      <w:pPr>
        <w:jc w:val="both"/>
        <w:rPr>
          <w:rFonts w:ascii="Times New Roman" w:hAnsi="Times New Roman"/>
          <w:sz w:val="24"/>
          <w:szCs w:val="24"/>
        </w:rPr>
      </w:pPr>
      <w:r w:rsidRPr="00227ACA">
        <w:rPr>
          <w:rFonts w:ascii="Times New Roman" w:hAnsi="Times New Roman"/>
          <w:sz w:val="24"/>
          <w:szCs w:val="24"/>
        </w:rPr>
        <w:t xml:space="preserve">  </w:t>
      </w:r>
    </w:p>
    <w:tbl>
      <w:tblPr>
        <w:tblW w:w="4360" w:type="dxa"/>
        <w:tblInd w:w="20" w:type="dxa"/>
        <w:tblCellMar>
          <w:left w:w="0" w:type="dxa"/>
          <w:right w:w="0" w:type="dxa"/>
        </w:tblCellMar>
        <w:tblLook w:val="04A0"/>
      </w:tblPr>
      <w:tblGrid>
        <w:gridCol w:w="550"/>
        <w:gridCol w:w="338"/>
        <w:gridCol w:w="551"/>
        <w:gridCol w:w="338"/>
        <w:gridCol w:w="1350"/>
        <w:gridCol w:w="338"/>
        <w:gridCol w:w="895"/>
      </w:tblGrid>
      <w:tr w:rsidR="00227ACA" w:rsidRPr="00227ACA" w:rsidTr="00227ACA">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hideMark/>
          </w:tcPr>
          <w:p w:rsidR="00227ACA" w:rsidRPr="00227ACA" w:rsidRDefault="00227ACA" w:rsidP="00227ACA">
            <w:pPr>
              <w:jc w:val="right"/>
              <w:rPr>
                <w:rFonts w:ascii="Times New Roman" w:hAnsi="Times New Roman"/>
                <w:sz w:val="24"/>
                <w:szCs w:val="24"/>
              </w:rPr>
            </w:pPr>
            <w:r w:rsidRPr="00227ACA">
              <w:rPr>
                <w:rFonts w:ascii="Times New Roman" w:hAnsi="Times New Roman"/>
                <w:sz w:val="24"/>
                <w:szCs w:val="24"/>
              </w:rPr>
              <w:t xml:space="preserve">20 </w:t>
            </w:r>
          </w:p>
        </w:tc>
        <w:tc>
          <w:tcPr>
            <w:tcW w:w="0" w:type="auto"/>
            <w:tcBorders>
              <w:top w:val="nil"/>
              <w:left w:val="nil"/>
              <w:bottom w:val="single" w:sz="8" w:space="0" w:color="000000"/>
              <w:right w:val="nil"/>
            </w:tcBorders>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  </w:t>
            </w:r>
          </w:p>
        </w:tc>
        <w:tc>
          <w:tcPr>
            <w:tcW w:w="0" w:type="auto"/>
            <w:hideMark/>
          </w:tcPr>
          <w:p w:rsidR="00227ACA" w:rsidRPr="00227ACA" w:rsidRDefault="00227ACA" w:rsidP="00227ACA">
            <w:pPr>
              <w:rPr>
                <w:rFonts w:ascii="Times New Roman" w:hAnsi="Times New Roman"/>
                <w:sz w:val="24"/>
                <w:szCs w:val="24"/>
              </w:rPr>
            </w:pPr>
            <w:r w:rsidRPr="00227ACA">
              <w:rPr>
                <w:rFonts w:ascii="Times New Roman" w:hAnsi="Times New Roman"/>
                <w:sz w:val="24"/>
                <w:szCs w:val="24"/>
              </w:rPr>
              <w:t xml:space="preserve">г. </w:t>
            </w:r>
          </w:p>
        </w:tc>
      </w:tr>
    </w:tbl>
    <w:p w:rsidR="00227ACA" w:rsidRDefault="00227ACA" w:rsidP="00227ACA">
      <w:pPr>
        <w:widowControl w:val="0"/>
        <w:tabs>
          <w:tab w:val="left" w:leader="underscore" w:pos="3250"/>
          <w:tab w:val="left" w:leader="underscore" w:pos="4177"/>
          <w:tab w:val="left" w:leader="underscore" w:pos="5775"/>
          <w:tab w:val="left" w:leader="underscore" w:pos="6495"/>
        </w:tabs>
        <w:ind w:left="2660"/>
        <w:contextualSpacing/>
        <w:jc w:val="both"/>
        <w:rPr>
          <w:smallCaps/>
          <w:color w:val="000000"/>
          <w:sz w:val="28"/>
          <w:szCs w:val="28"/>
        </w:rPr>
      </w:pPr>
    </w:p>
    <w:p w:rsidR="00227ACA" w:rsidRPr="00FF39F0" w:rsidRDefault="00227ACA" w:rsidP="0022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C66D16" w:rsidRPr="00D3687B" w:rsidRDefault="007C0E20" w:rsidP="008004DF">
      <w:pPr>
        <w:pStyle w:val="HTML0"/>
        <w:jc w:val="both"/>
        <w:rPr>
          <w:rFonts w:ascii="Times New Roman" w:hAnsi="Times New Roman" w:cs="Times New Roman"/>
          <w:sz w:val="28"/>
          <w:szCs w:val="28"/>
        </w:rPr>
      </w:pPr>
      <w:r>
        <w:rPr>
          <w:rFonts w:ascii="Times New Roman" w:eastAsia="Times New Roman" w:hAnsi="Times New Roman"/>
          <w:sz w:val="24"/>
          <w:szCs w:val="24"/>
        </w:rPr>
        <w:br/>
      </w:r>
      <w:r>
        <w:rPr>
          <w:rFonts w:ascii="Times New Roman" w:eastAsia="Times New Roman" w:hAnsi="Times New Roman"/>
          <w:sz w:val="24"/>
          <w:szCs w:val="24"/>
        </w:rPr>
        <w:br/>
      </w:r>
    </w:p>
    <w:sectPr w:rsidR="00C66D16" w:rsidRPr="00D3687B" w:rsidSect="00474B9F">
      <w:pgSz w:w="11906" w:h="16838"/>
      <w:pgMar w:top="709"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oNotHyphenateCaps/>
  <w:drawingGridHorizontalSpacing w:val="0"/>
  <w:drawingGridVerticalSpacing w:val="0"/>
  <w:characterSpacingControl w:val="doNotCompress"/>
  <w:compat/>
  <w:rsids>
    <w:rsidRoot w:val="00A02716"/>
    <w:rsid w:val="000F6195"/>
    <w:rsid w:val="00166047"/>
    <w:rsid w:val="00182711"/>
    <w:rsid w:val="00191F71"/>
    <w:rsid w:val="00196FA6"/>
    <w:rsid w:val="001A2562"/>
    <w:rsid w:val="00227ACA"/>
    <w:rsid w:val="00252E3A"/>
    <w:rsid w:val="002D177E"/>
    <w:rsid w:val="002E283E"/>
    <w:rsid w:val="00324F99"/>
    <w:rsid w:val="0033343C"/>
    <w:rsid w:val="00364CE7"/>
    <w:rsid w:val="00396E5F"/>
    <w:rsid w:val="003D6AD0"/>
    <w:rsid w:val="0043691E"/>
    <w:rsid w:val="00442007"/>
    <w:rsid w:val="00450AE8"/>
    <w:rsid w:val="00470799"/>
    <w:rsid w:val="00474B9F"/>
    <w:rsid w:val="004E1F1C"/>
    <w:rsid w:val="00523029"/>
    <w:rsid w:val="00536047"/>
    <w:rsid w:val="005B18B8"/>
    <w:rsid w:val="00681D64"/>
    <w:rsid w:val="006C1A2C"/>
    <w:rsid w:val="007912B9"/>
    <w:rsid w:val="007C0E20"/>
    <w:rsid w:val="007E4798"/>
    <w:rsid w:val="008004DF"/>
    <w:rsid w:val="008D15A4"/>
    <w:rsid w:val="00942355"/>
    <w:rsid w:val="00A02347"/>
    <w:rsid w:val="00A02716"/>
    <w:rsid w:val="00A75A97"/>
    <w:rsid w:val="00A94888"/>
    <w:rsid w:val="00B043D3"/>
    <w:rsid w:val="00B4269A"/>
    <w:rsid w:val="00BB0B1A"/>
    <w:rsid w:val="00C02EA9"/>
    <w:rsid w:val="00C30744"/>
    <w:rsid w:val="00C66D16"/>
    <w:rsid w:val="00CF5809"/>
    <w:rsid w:val="00CF75AB"/>
    <w:rsid w:val="00D3687B"/>
    <w:rsid w:val="00D74BED"/>
    <w:rsid w:val="00E3628A"/>
    <w:rsid w:val="00E55F59"/>
    <w:rsid w:val="00F8745F"/>
    <w:rsid w:val="00FA3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D16"/>
    <w:rPr>
      <w:rFonts w:ascii="Verdana" w:eastAsia="Verdana" w:hAnsi="Verdana"/>
      <w:sz w:val="15"/>
      <w:szCs w:val="16"/>
    </w:rPr>
  </w:style>
  <w:style w:type="paragraph" w:styleId="1">
    <w:name w:val="heading 1"/>
    <w:basedOn w:val="a"/>
    <w:link w:val="10"/>
    <w:uiPriority w:val="1"/>
    <w:qFormat/>
    <w:rsid w:val="00227ACA"/>
    <w:pPr>
      <w:widowControl w:val="0"/>
      <w:autoSpaceDE w:val="0"/>
      <w:autoSpaceDN w:val="0"/>
      <w:ind w:left="187"/>
      <w:jc w:val="center"/>
      <w:outlineLvl w:val="0"/>
    </w:pPr>
    <w:rPr>
      <w:rFonts w:ascii="Times New Roman" w:eastAsia="Times New Roman" w:hAnsi="Times New Roman"/>
      <w:b/>
      <w:bCs/>
      <w:sz w:val="28"/>
      <w:szCs w:val="28"/>
      <w:lang w:eastAsia="en-US"/>
    </w:rPr>
  </w:style>
  <w:style w:type="paragraph" w:styleId="3">
    <w:name w:val="heading 3"/>
    <w:basedOn w:val="a"/>
    <w:next w:val="a"/>
    <w:link w:val="30"/>
    <w:semiHidden/>
    <w:unhideWhenUsed/>
    <w:qFormat/>
    <w:rsid w:val="00227ACA"/>
    <w:pPr>
      <w:keepNext/>
      <w:keepLines/>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6D16"/>
    <w:rPr>
      <w:color w:val="0000FF"/>
      <w:u w:val="single"/>
    </w:rPr>
  </w:style>
  <w:style w:type="character" w:styleId="a4">
    <w:name w:val="FollowedHyperlink"/>
    <w:basedOn w:val="a0"/>
    <w:uiPriority w:val="99"/>
    <w:semiHidden/>
    <w:unhideWhenUsed/>
    <w:rsid w:val="00C66D16"/>
    <w:rPr>
      <w:color w:val="800080"/>
      <w:u w:val="single"/>
    </w:rPr>
  </w:style>
  <w:style w:type="character" w:styleId="HTML">
    <w:name w:val="HTML Code"/>
    <w:basedOn w:val="a0"/>
    <w:uiPriority w:val="99"/>
    <w:semiHidden/>
    <w:unhideWhenUsed/>
    <w:rsid w:val="00C66D16"/>
    <w:rPr>
      <w:rFonts w:ascii="Courier New" w:eastAsiaTheme="minorEastAsia" w:hAnsi="Courier New" w:cs="Courier New" w:hint="default"/>
      <w:sz w:val="15"/>
      <w:szCs w:val="15"/>
    </w:rPr>
  </w:style>
  <w:style w:type="paragraph" w:styleId="HTML0">
    <w:name w:val="HTML Preformatted"/>
    <w:basedOn w:val="a"/>
    <w:link w:val="HTML1"/>
    <w:uiPriority w:val="99"/>
    <w:unhideWhenUsed/>
    <w:rsid w:val="00C66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pPr>
    <w:rPr>
      <w:rFonts w:ascii="Courier New" w:eastAsiaTheme="minorEastAsia" w:hAnsi="Courier New" w:cs="Courier New"/>
      <w:szCs w:val="15"/>
    </w:rPr>
  </w:style>
  <w:style w:type="character" w:customStyle="1" w:styleId="HTML1">
    <w:name w:val="Стандартный HTML Знак"/>
    <w:basedOn w:val="a0"/>
    <w:link w:val="HTML0"/>
    <w:uiPriority w:val="99"/>
    <w:rsid w:val="00C66D16"/>
    <w:rPr>
      <w:rFonts w:ascii="Consolas" w:eastAsia="Verdana" w:hAnsi="Consolas"/>
    </w:rPr>
  </w:style>
  <w:style w:type="character" w:styleId="HTML2">
    <w:name w:val="HTML Typewriter"/>
    <w:basedOn w:val="a0"/>
    <w:uiPriority w:val="99"/>
    <w:semiHidden/>
    <w:unhideWhenUsed/>
    <w:rsid w:val="00C66D16"/>
    <w:rPr>
      <w:rFonts w:ascii="Courier New" w:eastAsiaTheme="minorEastAsia" w:hAnsi="Courier New" w:cs="Courier New" w:hint="default"/>
      <w:sz w:val="15"/>
      <w:szCs w:val="15"/>
    </w:rPr>
  </w:style>
  <w:style w:type="paragraph" w:styleId="a5">
    <w:name w:val="Normal (Web)"/>
    <w:basedOn w:val="a"/>
    <w:uiPriority w:val="99"/>
    <w:semiHidden/>
    <w:unhideWhenUsed/>
    <w:rsid w:val="00C66D16"/>
    <w:pPr>
      <w:spacing w:before="100" w:beforeAutospacing="1" w:after="150"/>
    </w:pPr>
    <w:rPr>
      <w:rFonts w:ascii="Times New Roman" w:eastAsiaTheme="minorEastAsia" w:hAnsi="Times New Roman"/>
      <w:sz w:val="24"/>
      <w:szCs w:val="24"/>
    </w:rPr>
  </w:style>
  <w:style w:type="paragraph" w:customStyle="1" w:styleId="small">
    <w:name w:val="small"/>
    <w:rsid w:val="00C66D16"/>
    <w:rPr>
      <w:rFonts w:ascii="Verdana" w:eastAsia="Verdana" w:hAnsi="Verdana"/>
      <w:sz w:val="2"/>
      <w:szCs w:val="2"/>
    </w:rPr>
  </w:style>
  <w:style w:type="paragraph" w:customStyle="1" w:styleId="sh">
    <w:name w:val="sh"/>
    <w:basedOn w:val="a"/>
    <w:rsid w:val="00C66D16"/>
    <w:pPr>
      <w:pBdr>
        <w:bottom w:val="single" w:sz="6" w:space="8" w:color="CCCCCC"/>
      </w:pBdr>
      <w:spacing w:before="100" w:beforeAutospacing="1" w:after="150"/>
    </w:pPr>
    <w:rPr>
      <w:rFonts w:ascii="Arial" w:eastAsiaTheme="minorEastAsia" w:hAnsi="Arial" w:cs="Arial"/>
      <w:sz w:val="24"/>
      <w:szCs w:val="24"/>
    </w:rPr>
  </w:style>
  <w:style w:type="paragraph" w:customStyle="1" w:styleId="si">
    <w:name w:val="si"/>
    <w:basedOn w:val="a"/>
    <w:rsid w:val="00C66D16"/>
    <w:pPr>
      <w:pBdr>
        <w:bottom w:val="single" w:sz="6" w:space="8" w:color="CCCCCC"/>
      </w:pBdr>
      <w:spacing w:before="100" w:beforeAutospacing="1" w:after="150"/>
    </w:pPr>
    <w:rPr>
      <w:rFonts w:ascii="Arial" w:eastAsiaTheme="minorEastAsia" w:hAnsi="Arial" w:cs="Arial"/>
      <w:sz w:val="20"/>
      <w:szCs w:val="20"/>
    </w:rPr>
  </w:style>
  <w:style w:type="paragraph" w:customStyle="1" w:styleId="ss">
    <w:name w:val="ss"/>
    <w:basedOn w:val="a"/>
    <w:rsid w:val="00C66D16"/>
    <w:pPr>
      <w:shd w:val="clear" w:color="auto" w:fill="E5DFEC"/>
      <w:spacing w:before="100" w:beforeAutospacing="1" w:after="150"/>
    </w:pPr>
    <w:rPr>
      <w:rFonts w:ascii="Arial" w:eastAsiaTheme="minorEastAsia" w:hAnsi="Arial" w:cs="Arial"/>
      <w:sz w:val="20"/>
      <w:szCs w:val="20"/>
    </w:rPr>
  </w:style>
  <w:style w:type="paragraph" w:styleId="a6">
    <w:name w:val="No Spacing"/>
    <w:uiPriority w:val="99"/>
    <w:qFormat/>
    <w:rsid w:val="00474B9F"/>
    <w:pPr>
      <w:suppressAutoHyphens/>
    </w:pPr>
    <w:rPr>
      <w:rFonts w:ascii="Calibri" w:hAnsi="Calibri"/>
      <w:sz w:val="24"/>
    </w:rPr>
  </w:style>
  <w:style w:type="character" w:customStyle="1" w:styleId="10">
    <w:name w:val="Заголовок 1 Знак"/>
    <w:basedOn w:val="a0"/>
    <w:link w:val="1"/>
    <w:uiPriority w:val="1"/>
    <w:rsid w:val="00227ACA"/>
    <w:rPr>
      <w:b/>
      <w:bCs/>
      <w:sz w:val="28"/>
      <w:szCs w:val="28"/>
      <w:lang w:eastAsia="en-US"/>
    </w:rPr>
  </w:style>
  <w:style w:type="character" w:customStyle="1" w:styleId="30">
    <w:name w:val="Заголовок 3 Знак"/>
    <w:basedOn w:val="a0"/>
    <w:link w:val="3"/>
    <w:semiHidden/>
    <w:rsid w:val="00227ACA"/>
    <w:rPr>
      <w:rFonts w:asciiTheme="majorHAnsi" w:eastAsiaTheme="majorEastAsia" w:hAnsiTheme="majorHAnsi" w:cstheme="majorBidi"/>
      <w:color w:val="243F60" w:themeColor="accent1" w:themeShade="7F"/>
      <w:sz w:val="24"/>
      <w:szCs w:val="24"/>
    </w:rPr>
  </w:style>
  <w:style w:type="character" w:customStyle="1" w:styleId="a7">
    <w:name w:val="Верхний колонтитул Знак"/>
    <w:basedOn w:val="a0"/>
    <w:link w:val="a8"/>
    <w:uiPriority w:val="99"/>
    <w:semiHidden/>
    <w:rsid w:val="00227ACA"/>
    <w:rPr>
      <w:rFonts w:ascii="Calibri" w:hAnsi="Calibri"/>
    </w:rPr>
  </w:style>
  <w:style w:type="paragraph" w:styleId="a8">
    <w:name w:val="header"/>
    <w:basedOn w:val="a"/>
    <w:link w:val="a7"/>
    <w:uiPriority w:val="99"/>
    <w:semiHidden/>
    <w:unhideWhenUsed/>
    <w:rsid w:val="00227ACA"/>
    <w:pPr>
      <w:tabs>
        <w:tab w:val="center" w:pos="4677"/>
        <w:tab w:val="right" w:pos="9355"/>
      </w:tabs>
    </w:pPr>
    <w:rPr>
      <w:rFonts w:ascii="Calibri" w:eastAsia="Times New Roman" w:hAnsi="Calibri"/>
      <w:sz w:val="20"/>
      <w:szCs w:val="20"/>
    </w:rPr>
  </w:style>
  <w:style w:type="character" w:customStyle="1" w:styleId="11">
    <w:name w:val="Верхний колонтитул Знак1"/>
    <w:basedOn w:val="a0"/>
    <w:link w:val="a8"/>
    <w:uiPriority w:val="99"/>
    <w:semiHidden/>
    <w:rsid w:val="00227ACA"/>
    <w:rPr>
      <w:rFonts w:ascii="Verdana" w:eastAsia="Verdana" w:hAnsi="Verdana"/>
      <w:sz w:val="15"/>
      <w:szCs w:val="16"/>
    </w:rPr>
  </w:style>
  <w:style w:type="character" w:customStyle="1" w:styleId="a9">
    <w:name w:val="Нижний колонтитул Знак"/>
    <w:basedOn w:val="a0"/>
    <w:link w:val="aa"/>
    <w:uiPriority w:val="99"/>
    <w:semiHidden/>
    <w:rsid w:val="00227ACA"/>
    <w:rPr>
      <w:rFonts w:ascii="Calibri" w:hAnsi="Calibri"/>
    </w:rPr>
  </w:style>
  <w:style w:type="paragraph" w:styleId="aa">
    <w:name w:val="footer"/>
    <w:basedOn w:val="a"/>
    <w:link w:val="a9"/>
    <w:uiPriority w:val="99"/>
    <w:semiHidden/>
    <w:unhideWhenUsed/>
    <w:rsid w:val="00227ACA"/>
    <w:pPr>
      <w:tabs>
        <w:tab w:val="center" w:pos="4677"/>
        <w:tab w:val="right" w:pos="9355"/>
      </w:tabs>
    </w:pPr>
    <w:rPr>
      <w:rFonts w:ascii="Calibri" w:eastAsia="Times New Roman" w:hAnsi="Calibri"/>
      <w:sz w:val="20"/>
      <w:szCs w:val="20"/>
    </w:rPr>
  </w:style>
  <w:style w:type="character" w:customStyle="1" w:styleId="12">
    <w:name w:val="Нижний колонтитул Знак1"/>
    <w:basedOn w:val="a0"/>
    <w:link w:val="aa"/>
    <w:uiPriority w:val="99"/>
    <w:semiHidden/>
    <w:rsid w:val="00227ACA"/>
    <w:rPr>
      <w:rFonts w:ascii="Verdana" w:eastAsia="Verdana" w:hAnsi="Verdana"/>
      <w:sz w:val="15"/>
      <w:szCs w:val="16"/>
    </w:rPr>
  </w:style>
  <w:style w:type="character" w:customStyle="1" w:styleId="ab">
    <w:name w:val="Текст выноски Знак"/>
    <w:basedOn w:val="a0"/>
    <w:link w:val="ac"/>
    <w:uiPriority w:val="99"/>
    <w:semiHidden/>
    <w:rsid w:val="00227ACA"/>
    <w:rPr>
      <w:rFonts w:ascii="Tahoma" w:hAnsi="Tahoma" w:cs="Tahoma"/>
      <w:sz w:val="16"/>
      <w:szCs w:val="16"/>
    </w:rPr>
  </w:style>
  <w:style w:type="paragraph" w:styleId="ac">
    <w:name w:val="Balloon Text"/>
    <w:basedOn w:val="a"/>
    <w:link w:val="ab"/>
    <w:uiPriority w:val="99"/>
    <w:semiHidden/>
    <w:unhideWhenUsed/>
    <w:rsid w:val="00227ACA"/>
    <w:rPr>
      <w:rFonts w:ascii="Tahoma" w:eastAsia="Times New Roman" w:hAnsi="Tahoma" w:cs="Tahoma"/>
      <w:sz w:val="16"/>
    </w:rPr>
  </w:style>
  <w:style w:type="character" w:customStyle="1" w:styleId="13">
    <w:name w:val="Текст выноски Знак1"/>
    <w:basedOn w:val="a0"/>
    <w:link w:val="ac"/>
    <w:uiPriority w:val="99"/>
    <w:semiHidden/>
    <w:rsid w:val="00227ACA"/>
    <w:rPr>
      <w:rFonts w:ascii="Tahoma" w:eastAsia="Verdana" w:hAnsi="Tahoma" w:cs="Tahoma"/>
      <w:sz w:val="16"/>
      <w:szCs w:val="16"/>
    </w:rPr>
  </w:style>
  <w:style w:type="character" w:customStyle="1" w:styleId="ad">
    <w:name w:val="Основной текст_"/>
    <w:basedOn w:val="a0"/>
    <w:link w:val="6"/>
    <w:uiPriority w:val="99"/>
    <w:locked/>
    <w:rsid w:val="00227ACA"/>
    <w:rPr>
      <w:sz w:val="27"/>
      <w:szCs w:val="27"/>
      <w:shd w:val="clear" w:color="auto" w:fill="FFFFFF"/>
    </w:rPr>
  </w:style>
  <w:style w:type="paragraph" w:customStyle="1" w:styleId="6">
    <w:name w:val="Основной текст6"/>
    <w:basedOn w:val="a"/>
    <w:link w:val="ad"/>
    <w:uiPriority w:val="99"/>
    <w:rsid w:val="00227ACA"/>
    <w:pPr>
      <w:widowControl w:val="0"/>
      <w:shd w:val="clear" w:color="auto" w:fill="FFFFFF"/>
      <w:spacing w:before="600" w:after="900" w:line="322" w:lineRule="exact"/>
    </w:pPr>
    <w:rPr>
      <w:rFonts w:ascii="Times New Roman" w:eastAsia="Times New Roman" w:hAnsi="Times New Roman"/>
      <w:sz w:val="27"/>
      <w:szCs w:val="27"/>
    </w:rPr>
  </w:style>
  <w:style w:type="character" w:customStyle="1" w:styleId="2">
    <w:name w:val="Основной текст (2)_"/>
    <w:basedOn w:val="a0"/>
    <w:link w:val="20"/>
    <w:uiPriority w:val="99"/>
    <w:locked/>
    <w:rsid w:val="00227ACA"/>
    <w:rPr>
      <w:b/>
      <w:bCs/>
      <w:sz w:val="27"/>
      <w:szCs w:val="27"/>
      <w:shd w:val="clear" w:color="auto" w:fill="FFFFFF"/>
    </w:rPr>
  </w:style>
  <w:style w:type="paragraph" w:customStyle="1" w:styleId="20">
    <w:name w:val="Основной текст (2)"/>
    <w:basedOn w:val="a"/>
    <w:link w:val="2"/>
    <w:uiPriority w:val="99"/>
    <w:rsid w:val="00227ACA"/>
    <w:pPr>
      <w:widowControl w:val="0"/>
      <w:shd w:val="clear" w:color="auto" w:fill="FFFFFF"/>
      <w:spacing w:after="300" w:line="322" w:lineRule="exact"/>
      <w:jc w:val="center"/>
    </w:pPr>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615866169">
      <w:marLeft w:val="0"/>
      <w:marRight w:val="0"/>
      <w:marTop w:val="0"/>
      <w:marBottom w:val="0"/>
      <w:divBdr>
        <w:top w:val="none" w:sz="0" w:space="0" w:color="auto"/>
        <w:left w:val="none" w:sz="0" w:space="0" w:color="auto"/>
        <w:bottom w:val="none" w:sz="0" w:space="0" w:color="auto"/>
        <w:right w:val="none" w:sz="0" w:space="0" w:color="auto"/>
      </w:divBdr>
    </w:div>
    <w:div w:id="648827919">
      <w:marLeft w:val="0"/>
      <w:marRight w:val="0"/>
      <w:marTop w:val="0"/>
      <w:marBottom w:val="150"/>
      <w:divBdr>
        <w:top w:val="none" w:sz="0" w:space="0" w:color="auto"/>
        <w:left w:val="none" w:sz="0" w:space="0" w:color="auto"/>
        <w:bottom w:val="single" w:sz="6" w:space="8" w:color="CCCCCC"/>
        <w:right w:val="none" w:sz="0" w:space="0" w:color="auto"/>
      </w:divBdr>
    </w:div>
    <w:div w:id="1757247417">
      <w:marLeft w:val="0"/>
      <w:marRight w:val="0"/>
      <w:marTop w:val="0"/>
      <w:marBottom w:val="0"/>
      <w:divBdr>
        <w:top w:val="none" w:sz="0" w:space="0" w:color="auto"/>
        <w:left w:val="none" w:sz="0" w:space="0" w:color="auto"/>
        <w:bottom w:val="single" w:sz="6" w:space="8" w:color="CCCCCC"/>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7AC5F439FE92163A8F014FFD42A56D5816292P6u8L" TargetMode="External"/><Relationship Id="rId21" Type="http://schemas.openxmlformats.org/officeDocument/2006/relationships/hyperlink" Target="consultantplus://offline/ref=0E885329CB9322F50FCF7361F164B624F6F007AC5F439FE92163A8F014FFD42A56D5816292P6u5L" TargetMode="External"/><Relationship Id="rId42" Type="http://schemas.openxmlformats.org/officeDocument/2006/relationships/hyperlink" Target="consultantplus://offline/ref=0E885329CB9322F50FCF7361F164B624F6F007AC5F439FE92163A8F014FFD42A56D5816293P6u8L" TargetMode="External"/><Relationship Id="rId47" Type="http://schemas.openxmlformats.org/officeDocument/2006/relationships/hyperlink" Target="consultantplus://offline/ref=0E885329CB9322F50FCF7361F164B624F6F007AC5F439FE92163A8F014FFD42A56D5816292P6u2L" TargetMode="External"/><Relationship Id="rId63" Type="http://schemas.openxmlformats.org/officeDocument/2006/relationships/hyperlink" Target="consultantplus://offline/ref=0E885329CB9322F50FCF7361F164B624F6F007AC5F439FE92163A8F014FFD42A56D581629DP6u7L" TargetMode="External"/><Relationship Id="rId68" Type="http://schemas.openxmlformats.org/officeDocument/2006/relationships/hyperlink" Target="consultantplus://offline/ref=0E885329CB9322F50FCF7361F164B624F6F007AC5F439FE92163A8F014FFD42A56D581629CP6u1L" TargetMode="External"/><Relationship Id="rId84" Type="http://schemas.openxmlformats.org/officeDocument/2006/relationships/hyperlink" Target="consultantplus://offline/ref=6711FC0AB56588B6B5B6B6ED7BA043316188C5ED6474D9F65CF0042BCE9EC03153399EDD97D1Y6SBH" TargetMode="External"/><Relationship Id="rId89" Type="http://schemas.openxmlformats.org/officeDocument/2006/relationships/hyperlink" Target="file:///C:\C:\Users\Doronin.A\Desktop\consultantplus:\offline\ref=3EDECE97BF4BB806CFF89E7744FAC8B7FED539836A009FE982771A36AEEC99E2E255ECBA54F66DB43CECFF81D9BA9C3127FDA04BE6cBU4M" TargetMode="External"/><Relationship Id="rId2" Type="http://schemas.openxmlformats.org/officeDocument/2006/relationships/settings" Target="settings.xml"/><Relationship Id="rId16" Type="http://schemas.openxmlformats.org/officeDocument/2006/relationships/hyperlink" Target="consultantplus://offline/ref=0E885329CB9322F50FCF7361F164B624F6F007AC5F439FE92163A8F014FFD42A56D5816292P6u1L" TargetMode="External"/><Relationship Id="rId29" Type="http://schemas.openxmlformats.org/officeDocument/2006/relationships/hyperlink" Target="consultantplus://offline/ref=0E885329CB9322F50FCF7361F164B624F6F007AC5F439FE92163A8F014FFD42A56D581629DP6u3L" TargetMode="External"/><Relationship Id="rId107" Type="http://schemas.openxmlformats.org/officeDocument/2006/relationships/hyperlink" Target="https://login.consultant.ru/link/?req=doc&amp;base=LAW&amp;n=406132&amp;dst=467&amp;field=134&amp;date=24.02.2022" TargetMode="External"/><Relationship Id="rId11" Type="http://schemas.openxmlformats.org/officeDocument/2006/relationships/hyperlink" Target="consultantplus://offline/ref=773CDBCE7718BF7C6958EF3174D089A871E3353DDEF28195FF9400C074JBR9N" TargetMode="External"/><Relationship Id="rId24" Type="http://schemas.openxmlformats.org/officeDocument/2006/relationships/hyperlink" Target="consultantplus://offline/ref=0E885329CB9322F50FCF7361F164B624F6F007AC5F439FE92163A8F014FFD42A56D5816292P6u7L" TargetMode="External"/><Relationship Id="rId32" Type="http://schemas.openxmlformats.org/officeDocument/2006/relationships/hyperlink" Target="consultantplus://offline/ref=0E885329CB9322F50FCF7361F164B624F6F007AC5F439FE92163A8F014FFD42A56D581629DP6u7L" TargetMode="External"/><Relationship Id="rId37" Type="http://schemas.openxmlformats.org/officeDocument/2006/relationships/hyperlink" Target="consultantplus://offline/ref=0E885329CB9322F50FCF7361F164B624F6F007AC5F439FE92163A8F014FFD42A56D581629CP6u1L" TargetMode="External"/><Relationship Id="rId40" Type="http://schemas.openxmlformats.org/officeDocument/2006/relationships/hyperlink" Target="consultantplus://offline/ref=10F855FDD1151EAAB5BB098C4CBA13551E19AFF6B71D806CDC6ABCD834EB460CF379DDF3ABE9kDM" TargetMode="External"/><Relationship Id="rId45" Type="http://schemas.openxmlformats.org/officeDocument/2006/relationships/hyperlink" Target="consultantplus://offline/ref=0E885329CB9322F50FCF7361F164B624F6F007AC5F439FE92163A8F014FFD42A56D5816292P6u1L" TargetMode="External"/><Relationship Id="rId53" Type="http://schemas.openxmlformats.org/officeDocument/2006/relationships/hyperlink" Target="consultantplus://offline/ref=0E885329CB9322F50FCF7361F164B624F6F006AA5E459FE92163A8F014FFD42A56D5816797P6u7L" TargetMode="External"/><Relationship Id="rId58" Type="http://schemas.openxmlformats.org/officeDocument/2006/relationships/hyperlink" Target="consultantplus://offline/ref=0E885329CB9322F50FCF7361F164B624F6F007AC5F439FE92163A8F014FFD42A56D581629DP6u3L" TargetMode="External"/><Relationship Id="rId66" Type="http://schemas.openxmlformats.org/officeDocument/2006/relationships/hyperlink" Target="consultantplus://offline/ref=0E885329CB9322F50FCF7361F164B624F6F007AC5F439FE92163A8F014FFD42A56D581679465PFuEL" TargetMode="External"/><Relationship Id="rId74" Type="http://schemas.openxmlformats.org/officeDocument/2006/relationships/hyperlink" Target="consultantplus://offline/ref=0E885329CB9322F50FCF7361F164B624F6F007AC5F439FE92163A8F014FFD42A56D581629CP6u6L" TargetMode="External"/><Relationship Id="rId79" Type="http://schemas.openxmlformats.org/officeDocument/2006/relationships/hyperlink" Target="consultantplus://offline/ref=40DCD611032706BCD6B5E646400BFA920ED9FA9B15CFD7BBEA981C1CF20BBD8CA6656B79E9B51A6D2B3845EA8679378686545414EEp7J" TargetMode="External"/><Relationship Id="rId87" Type="http://schemas.openxmlformats.org/officeDocument/2006/relationships/hyperlink" Target="consultantplus://offline/ref=24D2B078B1941B6A3B799B3CCD0BCEC27FDE01B5EB9441495CF988BEC7AE6C54D0F34E138150F198s0b8H" TargetMode="External"/><Relationship Id="rId102" Type="http://schemas.openxmlformats.org/officeDocument/2006/relationships/hyperlink" Target="https://login.consultant.ru/link/?req=doc&amp;base=LAW&amp;n=405835&amp;date=24.02.2022" TargetMode="External"/><Relationship Id="rId5" Type="http://schemas.openxmlformats.org/officeDocument/2006/relationships/hyperlink" Target="consultantplus://offline/ref=773CDBCE7718BF7C6958EF3174D089A872E43738D8F78195FF9400C074B9E3061DD76F69CD23E860J3RBN" TargetMode="External"/><Relationship Id="rId61" Type="http://schemas.openxmlformats.org/officeDocument/2006/relationships/hyperlink" Target="consultantplus://offline/ref=0E885329CB9322F50FCF7361F164B624F6F007AC5F439FE92163A8F014FFD42A56D581629DP6u5L" TargetMode="External"/><Relationship Id="rId82" Type="http://schemas.openxmlformats.org/officeDocument/2006/relationships/hyperlink" Target="consultantplus://offline/ref=76A038209484676489BE10DBBAA5C16B5D7B483A3B72DD1C906327BB6BFFCA717B194839E56DP5K6H" TargetMode="External"/><Relationship Id="rId90" Type="http://schemas.openxmlformats.org/officeDocument/2006/relationships/hyperlink" Target="file:///C:\C:\Users\Doronin.A\Desktop\consultantplus:\offline\ref=3EDECE97BF4BB806CFF89E7744FAC8B7FED539836A009FE982771A36AEEC99E2E255ECBA54F66DB43CECFF81D9BA9C3127FDA04BE6cBU4M" TargetMode="External"/><Relationship Id="rId95" Type="http://schemas.openxmlformats.org/officeDocument/2006/relationships/hyperlink" Target="consultantplus://offline/ref=A889D916D8CCA63FEA8702672F52EF815B47E0B73C82B770F3C3BBBFF1EA9779387FEF208DV2TCL" TargetMode="External"/><Relationship Id="rId19" Type="http://schemas.openxmlformats.org/officeDocument/2006/relationships/hyperlink" Target="consultantplus://offline/ref=0E885329CB9322F50FCF7361F164B624F6F007AC5F439FE92163A8F014FFD42A56D5816292P6u2L" TargetMode="External"/><Relationship Id="rId14" Type="http://schemas.openxmlformats.org/officeDocument/2006/relationships/hyperlink" Target="consultantplus://offline/ref=773CDBCE7718BF7C6958EF3174D089A871E33439DAF28195FF9400C074B9E3061DD76F6DCDJ2R0N" TargetMode="External"/><Relationship Id="rId22" Type="http://schemas.openxmlformats.org/officeDocument/2006/relationships/hyperlink" Target="consultantplus://offline/ref=0E885329CB9322F50FCF7361F164B624F6F007AC5F439FE92163A8F014FFD42A56D5816292P6u6L" TargetMode="External"/><Relationship Id="rId27" Type="http://schemas.openxmlformats.org/officeDocument/2006/relationships/hyperlink" Target="consultantplus://offline/ref=0E885329CB9322F50FCF7361F164B624F6F007AC5F439FE92163A8F014FFD42A56D581629DP6u0L" TargetMode="External"/><Relationship Id="rId30" Type="http://schemas.openxmlformats.org/officeDocument/2006/relationships/hyperlink" Target="consultantplus://offline/ref=0E885329CB9322F50FCF7361F164B624F6F007AC5F439FE92163A8F014FFD42A56D581629DP6u4L" TargetMode="External"/><Relationship Id="rId35" Type="http://schemas.openxmlformats.org/officeDocument/2006/relationships/hyperlink" Target="consultantplus://offline/ref=0E885329CB9322F50FCF7361F164B624F6F007AC5F439FE92163A8F014FFD42A56D581679465PFuEL" TargetMode="External"/><Relationship Id="rId43" Type="http://schemas.openxmlformats.org/officeDocument/2006/relationships/hyperlink" Target="consultantplus://offline/ref=0E885329CB9322F50FCF7361F164B624F6F007AC5F439FE92163A8F014FFD42A56D5816293P6u9L" TargetMode="External"/><Relationship Id="rId48" Type="http://schemas.openxmlformats.org/officeDocument/2006/relationships/hyperlink" Target="consultantplus://offline/ref=0E885329CB9322F50FCF7361F164B624F6F007AC5F439FE92163A8F014FFD42A56D5816292P6u4L" TargetMode="External"/><Relationship Id="rId56" Type="http://schemas.openxmlformats.org/officeDocument/2006/relationships/hyperlink" Target="consultantplus://offline/ref=0E885329CB9322F50FCF7361F164B624F6F007AC5F439FE92163A8F014FFD42A56D581629DP6u0L" TargetMode="External"/><Relationship Id="rId64" Type="http://schemas.openxmlformats.org/officeDocument/2006/relationships/hyperlink" Target="consultantplus://offline/ref=0E885329CB9322F50FCF7361F164B624F6F007AC5F439FE92163A8F014FFD42A56D581629CP6u0L" TargetMode="External"/><Relationship Id="rId69" Type="http://schemas.openxmlformats.org/officeDocument/2006/relationships/hyperlink" Target="consultantplus://offline/ref=0E885329CB9322F50FCF7361F164B624F6F007AC5F439FE92163A8F014FFD42A56D581629CP6u2L" TargetMode="External"/><Relationship Id="rId77" Type="http://schemas.openxmlformats.org/officeDocument/2006/relationships/hyperlink" Target="consultantplus://offline/ref=0E885329CB9322F50FCF7361F164B624F6F007AC5F439FE92163A8F014FFD42A56D581629CP6u9L" TargetMode="External"/><Relationship Id="rId100" Type="http://schemas.openxmlformats.org/officeDocument/2006/relationships/hyperlink" Target="consultantplus://offline/ref=872CE06093E7012314A68028A56DBFE51DA9BBD3F25796245F05D10BD10B5D1B8388DBD7E3750F8AV6g0M" TargetMode="External"/><Relationship Id="rId105" Type="http://schemas.openxmlformats.org/officeDocument/2006/relationships/hyperlink" Target="https://login.consultant.ru/link/?req=doc&amp;base=LAW&amp;n=406132&amp;dst=467&amp;field=134&amp;date=24.02.2022" TargetMode="External"/><Relationship Id="rId8" Type="http://schemas.openxmlformats.org/officeDocument/2006/relationships/hyperlink" Target="consultantplus://offline/ref=773CDBCE7718BF7C6958EF3174D089A871E33439DAF28195FF9400C074B9E3061DD76F60C5J2R7N" TargetMode="External"/><Relationship Id="rId51" Type="http://schemas.openxmlformats.org/officeDocument/2006/relationships/hyperlink" Target="consultantplus://offline/ref=0E885329CB9322F50FCF7361F164B624F6F007AC5F439FE92163A8F014FFD42A56D5816E9DP6u4L" TargetMode="External"/><Relationship Id="rId72" Type="http://schemas.openxmlformats.org/officeDocument/2006/relationships/hyperlink" Target="consultantplus://offline/ref=0E885329CB9322F50FCF7361F164B624F6F007AC5F439FE92163A8F014FFD42A56D581629CP6u5L" TargetMode="External"/><Relationship Id="rId80" Type="http://schemas.openxmlformats.org/officeDocument/2006/relationships/hyperlink" Target="consultantplus://offline/ref=40DCD611032706BCD6B5E646400BFA920ED9FA9B15CFD7BBEA981C1CF20BBD8CA6656B7CEABE4D396D661CB9C7323B869D485517F1B8F6FBE7p1J" TargetMode="External"/><Relationship Id="rId85" Type="http://schemas.openxmlformats.org/officeDocument/2006/relationships/hyperlink" Target="consultantplus://offline/ref=FB14C04790DDB82C2CE4576580C38FA9CCD0CA43202751F71D44B50CB0D21C2586C3734F7E2D2E3C7FFBB989542827BE00726B407573fCn1H" TargetMode="External"/><Relationship Id="rId93" Type="http://schemas.openxmlformats.org/officeDocument/2006/relationships/hyperlink" Target="consultantplus://offline/ref=3EDECE97BF4BB806CFF89E7744FAC8B7FED539836A009FE982771A36AEEC99E2E255ECBA54F66DB43CECFF81D9BA9C3127FDA04BE6cBU4M" TargetMode="External"/><Relationship Id="rId98" Type="http://schemas.openxmlformats.org/officeDocument/2006/relationships/hyperlink" Target="consultantplus://offline/ref=872CE06093E7012314A68028A56DBFE51DA9BBD3F25796245F05D10BD10B5D1B8388DBD7E3750F8AV6g6M" TargetMode="External"/><Relationship Id="rId3" Type="http://schemas.openxmlformats.org/officeDocument/2006/relationships/webSettings" Target="webSettings.xml"/><Relationship Id="rId12" Type="http://schemas.openxmlformats.org/officeDocument/2006/relationships/hyperlink" Target="file:///C:\Users\ASUS\Desktop\&#1088;&#1077;&#1075;&#1083;&#1072;&#1084;&#1077;&#1085;&#1090;&#1099;\pr-post-18-10-2022-08-39_18.docx" TargetMode="External"/><Relationship Id="rId17" Type="http://schemas.openxmlformats.org/officeDocument/2006/relationships/hyperlink" Target="consultantplus://offline/ref=0E885329CB9322F50FCF7361F164B624F6F007AC5F439FE92163A8F014FFD42A56D5816292P6u2L" TargetMode="External"/><Relationship Id="rId25" Type="http://schemas.openxmlformats.org/officeDocument/2006/relationships/hyperlink" Target="consultantplus://offline/ref=0E885329CB9322F50FCF7361F164B624F6F006AA5E459FE92163A8F014FFD42A56D5816797P6u7L" TargetMode="External"/><Relationship Id="rId33" Type="http://schemas.openxmlformats.org/officeDocument/2006/relationships/hyperlink" Target="consultantplus://offline/ref=0E885329CB9322F50FCF7361F164B624F6F007AC5F439FE92163A8F014FFD42A56D581629CP6u0L" TargetMode="External"/><Relationship Id="rId38" Type="http://schemas.openxmlformats.org/officeDocument/2006/relationships/hyperlink" Target="consultantplus://offline/ref=0E885329CB9322F50FCF7361F164B624F6F007AC5F439FE92163A8F014FFD42A56D581629CP6u5L" TargetMode="External"/><Relationship Id="rId46" Type="http://schemas.openxmlformats.org/officeDocument/2006/relationships/hyperlink" Target="consultantplus://offline/ref=0E885329CB9322F50FCF7361F164B624F6F007AC5F439FE92163A8F014FFD42A56D5816292P6u2L" TargetMode="External"/><Relationship Id="rId59" Type="http://schemas.openxmlformats.org/officeDocument/2006/relationships/hyperlink" Target="consultantplus://offline/ref=0E885329CB9322F50FCF7361F164B624F6F007AC5F439FE92163A8F014FFD42A56D581629DP6u4L" TargetMode="External"/><Relationship Id="rId67" Type="http://schemas.openxmlformats.org/officeDocument/2006/relationships/hyperlink" Target="consultantplus://offline/ref=0E885329CB9322F50FCF7361F164B624F6F007AC5F439FE92163A8F014FFD42A56D581679068PFuCL" TargetMode="External"/><Relationship Id="rId103" Type="http://schemas.openxmlformats.org/officeDocument/2006/relationships/hyperlink" Target="https://login.consultant.ru/link/?req=doc&amp;base=LAW&amp;n=406132&amp;dst=435&amp;field=134&amp;date=24.02.2022" TargetMode="External"/><Relationship Id="rId108" Type="http://schemas.openxmlformats.org/officeDocument/2006/relationships/fontTable" Target="fontTable.xml"/><Relationship Id="rId20" Type="http://schemas.openxmlformats.org/officeDocument/2006/relationships/hyperlink" Target="consultantplus://offline/ref=0E885329CB9322F50FCF7361F164B624F6F007AC5F439FE92163A8F014FFD42A56D5816292P6u4L" TargetMode="External"/><Relationship Id="rId41" Type="http://schemas.openxmlformats.org/officeDocument/2006/relationships/hyperlink" Target="http://www.gosuslugi.ru" TargetMode="External"/><Relationship Id="rId54" Type="http://schemas.openxmlformats.org/officeDocument/2006/relationships/hyperlink" Target="consultantplus://offline/ref=0E885329CB9322F50FCF7361F164B624F6F007AC5F439FE92163A8F014FFD42A56D5816292P6u8L" TargetMode="External"/><Relationship Id="rId62" Type="http://schemas.openxmlformats.org/officeDocument/2006/relationships/hyperlink" Target="consultantplus://offline/ref=0E885329CB9322F50FCF7361F164B624F6F007AC5F439FE92163A8F014FFD42A56D581629DP6u6L" TargetMode="External"/><Relationship Id="rId70" Type="http://schemas.openxmlformats.org/officeDocument/2006/relationships/hyperlink" Target="consultantplus://offline/ref=0E885329CB9322F50FCF7361F164B624F6F007AC5F439FE92163A8F014FFD42A56D581629CP6u3L" TargetMode="External"/><Relationship Id="rId75" Type="http://schemas.openxmlformats.org/officeDocument/2006/relationships/hyperlink" Target="consultantplus://offline/ref=0E885329CB9322F50FCF7361F164B624F6F007AC5F439FE92163A8F014FFD42A56D581629CP6u7L" TargetMode="External"/><Relationship Id="rId83" Type="http://schemas.openxmlformats.org/officeDocument/2006/relationships/hyperlink" Target="consultantplus://offline/ref=76A038209484676489BE10DBBAA5C16B5D7B483B367DDD1C906327BB6BFFCA717B19483AE26DP5KBH" TargetMode="External"/><Relationship Id="rId88" Type="http://schemas.openxmlformats.org/officeDocument/2006/relationships/hyperlink" Target="consultantplus://offline/ref=68B2E88CB8B712B9737DC70F538D7A7DC20B347DC75FE7DDB99EB8750862DB36765E782B544DCD4EeAwCK" TargetMode="External"/><Relationship Id="rId91" Type="http://schemas.openxmlformats.org/officeDocument/2006/relationships/hyperlink" Target="consultantplus://offline/ref=3FF3696CC0E72D30E85EBEEAAA3143DAF3E21AFADAAFBAF6A9CE31AAB438CFC3EDD6F931E2FC16FDA45070cACAI" TargetMode="External"/><Relationship Id="rId96"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styles" Target="styles.xml"/><Relationship Id="rId6" Type="http://schemas.openxmlformats.org/officeDocument/2006/relationships/hyperlink" Target="consultantplus://offline/ref=DF6FCDA57B202026C6ADCA52D9D2D023E70D6E25341C09564CB55A5CEED5634E196F5B2D53FD448E5C47D03D4456v2F" TargetMode="External"/><Relationship Id="rId15" Type="http://schemas.openxmlformats.org/officeDocument/2006/relationships/hyperlink" Target="consultantplus://offline/ref=773CDBCE7718BF7C6958EF3174D089A871E3343ADDF58195FF9400C074JBR9N" TargetMode="External"/><Relationship Id="rId23" Type="http://schemas.openxmlformats.org/officeDocument/2006/relationships/hyperlink" Target="consultantplus://offline/ref=0E885329CB9322F50FCF7361F164B624F6F007AC5F439FE92163A8F014FFD42A56D5816E9DP6u4L" TargetMode="External"/><Relationship Id="rId28" Type="http://schemas.openxmlformats.org/officeDocument/2006/relationships/hyperlink" Target="consultantplus://offline/ref=0E885329CB9322F50FCF7361F164B624F6F007AC5F439FE92163A8F014FFD42A56D581629DP6u1L" TargetMode="External"/><Relationship Id="rId36" Type="http://schemas.openxmlformats.org/officeDocument/2006/relationships/hyperlink" Target="consultantplus://offline/ref=0E885329CB9322F50FCF7361F164B624F6F007AC5F439FE92163A8F014FFD42A56D581679068PFuCL" TargetMode="External"/><Relationship Id="rId49" Type="http://schemas.openxmlformats.org/officeDocument/2006/relationships/hyperlink" Target="consultantplus://offline/ref=0E885329CB9322F50FCF7361F164B624F6F007AC5F439FE92163A8F014FFD42A56D5816292P6u5L" TargetMode="External"/><Relationship Id="rId57" Type="http://schemas.openxmlformats.org/officeDocument/2006/relationships/hyperlink" Target="consultantplus://offline/ref=0E885329CB9322F50FCF7361F164B624F6F007AC5F439FE92163A8F014FFD42A56D581629DP6u1L" TargetMode="External"/><Relationship Id="rId106" Type="http://schemas.openxmlformats.org/officeDocument/2006/relationships/hyperlink" Target="https://login.consultant.ru/link/?req=doc&amp;base=LAW&amp;n=406132&amp;dst=575&amp;field=134&amp;date=24.02.2022" TargetMode="External"/><Relationship Id="rId10" Type="http://schemas.openxmlformats.org/officeDocument/2006/relationships/hyperlink" Target="consultantplus://offline/ref=773CDBCE7718BF7C6958EF3174D089A871E33439DAF28195FF9400C074B9E3061DD76F6DCBJ2R0N" TargetMode="External"/><Relationship Id="rId31" Type="http://schemas.openxmlformats.org/officeDocument/2006/relationships/hyperlink" Target="consultantplus://offline/ref=0E885329CB9322F50FCF7361F164B624F6F007AC5F439FE92163A8F014FFD42A56D581629DP6u5L" TargetMode="External"/><Relationship Id="rId44" Type="http://schemas.openxmlformats.org/officeDocument/2006/relationships/hyperlink" Target="consultantplus://offline/ref=0E885329CB9322F50FCF7361F164B624F6F007AC5F439FE92163A8F014FFD42A56D5816292P6u0L" TargetMode="External"/><Relationship Id="rId52" Type="http://schemas.openxmlformats.org/officeDocument/2006/relationships/hyperlink" Target="consultantplus://offline/ref=0E885329CB9322F50FCF7361F164B624F6F007AC5F439FE92163A8F014FFD42A56D5816292P6u7L" TargetMode="External"/><Relationship Id="rId60" Type="http://schemas.openxmlformats.org/officeDocument/2006/relationships/hyperlink" Target="consultantplus://offline/ref=0E885329CB9322F50FCF7361F164B624F6F007AC5F439FE92163A8F014FFD42A56D581629DP6u4L" TargetMode="External"/><Relationship Id="rId65" Type="http://schemas.openxmlformats.org/officeDocument/2006/relationships/hyperlink" Target="consultantplus://offline/ref=0E885329CB9322F50FCF7361F164B624F6F007AC5F439FE92163A8F014FFD42A56D581679465PFuEL" TargetMode="External"/><Relationship Id="rId73" Type="http://schemas.openxmlformats.org/officeDocument/2006/relationships/hyperlink" Target="consultantplus://offline/ref=0E885329CB9322F50FCF7361F164B624F6F007AC5F439FE92163A8F014FFD42A56D581629CP6u6L" TargetMode="External"/><Relationship Id="rId78" Type="http://schemas.openxmlformats.org/officeDocument/2006/relationships/hyperlink" Target="consultantplus://offline/ref=40DCD611032706BCD6B5E646400BFA920ED9FA9B15CFD7BBEA981C1CF20BBD8CA6656B7CEABE4E3D6F661CB9C7323B869D485517F1B8F6FBE7p1J" TargetMode="External"/><Relationship Id="rId81" Type="http://schemas.openxmlformats.org/officeDocument/2006/relationships/hyperlink" Target="consultantplus://offline/ref=40DCD611032706BCD6B5E646400BFA920ED9FA9B15CFD7BBEA981C1CF20BBD8CA6656B7CEABE4D396D661CB9C7323B869D485517F1B8F6FBE7p1J" TargetMode="External"/><Relationship Id="rId86" Type="http://schemas.openxmlformats.org/officeDocument/2006/relationships/hyperlink" Target="consultantplus://offline/ref=24D2B078B1941B6A3B799B3CCD0BCEC27FDE01B5EB9441495CF988BEC7AE6C54D0F34E138150F39Fs0b6H" TargetMode="External"/><Relationship Id="rId94" Type="http://schemas.openxmlformats.org/officeDocument/2006/relationships/hyperlink" Target="consultantplus://offline/ref=68B2E88CB8B712B9737DC70F538D7A7DC20B347DC75FE7DDB99EB8750862DB36765E782B544DCD4EeAwCK" TargetMode="External"/><Relationship Id="rId99" Type="http://schemas.openxmlformats.org/officeDocument/2006/relationships/hyperlink" Target="consultantplus://offline/ref=872CE06093E7012314A68028A56DBFE51DA9BBD3F25796245F05D10BD10B5D1B8388DBD7E3750F8AV6g0M" TargetMode="External"/><Relationship Id="rId101" Type="http://schemas.openxmlformats.org/officeDocument/2006/relationships/hyperlink" Target="https://login.consultant.ru/link/?req=doc&amp;base=LAW&amp;n=406132&amp;date=24.02.2022" TargetMode="External"/><Relationship Id="rId4" Type="http://schemas.openxmlformats.org/officeDocument/2006/relationships/hyperlink" Target="http://www.gosuslugi.ru" TargetMode="External"/><Relationship Id="rId9" Type="http://schemas.openxmlformats.org/officeDocument/2006/relationships/hyperlink" Target="consultantplus://offline/ref=773CDBCE7718BF7C6958EF3174D089A871E33439DAF28195FF9400C074B9E3061DD76F6DCDJ2RBN" TargetMode="External"/><Relationship Id="rId13" Type="http://schemas.openxmlformats.org/officeDocument/2006/relationships/hyperlink" Target="consultantplus://offline/ref=773CDBCE7718BF7C6958EF3174D089A871E33439DAF28195FF9400C074B9E3061DD76F6DCDJ2R3N" TargetMode="External"/><Relationship Id="rId18" Type="http://schemas.openxmlformats.org/officeDocument/2006/relationships/hyperlink" Target="consultantplus://offline/ref=0E885329CB9322F50FCF7361F164B624F5F902AA5F429FE92163A8F014PFuFL" TargetMode="External"/><Relationship Id="rId39" Type="http://schemas.openxmlformats.org/officeDocument/2006/relationships/hyperlink" Target="consultantplus://offline/ref=0E885329CB9322F50FCF7361F164B624F6F007AC5F439FE92163A8F014FFD42A56D581629CP6u9L" TargetMode="External"/><Relationship Id="rId109" Type="http://schemas.openxmlformats.org/officeDocument/2006/relationships/theme" Target="theme/theme1.xml"/><Relationship Id="rId34" Type="http://schemas.openxmlformats.org/officeDocument/2006/relationships/hyperlink" Target="consultantplus://offline/ref=0E885329CB9322F50FCF7361F164B624F6F007AC5F439FE92163A8F014FFD42A56D581679465PFuEL" TargetMode="External"/><Relationship Id="rId50" Type="http://schemas.openxmlformats.org/officeDocument/2006/relationships/hyperlink" Target="consultantplus://offline/ref=0E885329CB9322F50FCF7361F164B624F6F007AC5F439FE92163A8F014FFD42A56D5816292P6u6L" TargetMode="External"/><Relationship Id="rId55" Type="http://schemas.openxmlformats.org/officeDocument/2006/relationships/hyperlink" Target="consultantplus://offline/ref=0E885329CB9322F50FCF7361F164B624F6F007AC5F439FE92163A8F014FFD42A56D5816292P6u9L" TargetMode="External"/><Relationship Id="rId76" Type="http://schemas.openxmlformats.org/officeDocument/2006/relationships/hyperlink" Target="consultantplus://offline/ref=0E885329CB9322F50FCF7361F164B624F6F007AC5F439FE92163A8F014FFD42A56D581629CP6u8L" TargetMode="External"/><Relationship Id="rId97" Type="http://schemas.openxmlformats.org/officeDocument/2006/relationships/hyperlink" Target="consultantplus://offline/ref=872CE06093E7012314A68028A56DBFE51DA9BBD3F25796245F05D10BD10B5D1B8388DBD7E3750F8AV6g0M" TargetMode="External"/><Relationship Id="rId104" Type="http://schemas.openxmlformats.org/officeDocument/2006/relationships/hyperlink" Target="https://login.consultant.ru/link/?req=doc&amp;base=LAW&amp;n=406132&amp;dst=455&amp;field=134&amp;date=24.02.2022" TargetMode="External"/><Relationship Id="rId7" Type="http://schemas.openxmlformats.org/officeDocument/2006/relationships/hyperlink" Target="file:///C:\Users\ASUS\Desktop\&#1088;&#1077;&#1075;&#1083;&#1072;&#1084;&#1077;&#1085;&#1090;&#1099;\pr-post-18-10-2022-08-39_18.docx" TargetMode="External"/><Relationship Id="rId71" Type="http://schemas.openxmlformats.org/officeDocument/2006/relationships/hyperlink" Target="consultantplus://offline/ref=0E885329CB9322F50FCF7361F164B624F6F007AC5F439FE92163A8F014FFD42A56D581629CP6u4L" TargetMode="External"/><Relationship Id="rId92" Type="http://schemas.openxmlformats.org/officeDocument/2006/relationships/hyperlink" Target="consultantplus://offline/ref=3FF3696CC0E72D30E85EBEEAAA3143DAF3E21AFADAAFBAF6A9CE31AAB438CFC3EDD6F931E2FC16FDA45070cAC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28256</Words>
  <Characters>161065</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DOC-файл документа: Постановление о предоставлении в аренду гражданам и юридическим лицам находящегося в муниципальной собственности земельного участка</vt:lpstr>
    </vt:vector>
  </TitlesOfParts>
  <Company/>
  <LinksUpToDate>false</LinksUpToDate>
  <CharactersWithSpaces>188944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DOC-файл документа: Постановление о предоставлении в аренду гражданам и юридическим лицам находящегося в муниципальной собственности земельного участка</dc:title>
  <dc:creator>User</dc:creator>
  <cp:lastModifiedBy>User</cp:lastModifiedBy>
  <cp:revision>2</cp:revision>
  <cp:lastPrinted>2024-03-14T05:40:00Z</cp:lastPrinted>
  <dcterms:created xsi:type="dcterms:W3CDTF">2024-04-24T08:33:00Z</dcterms:created>
  <dcterms:modified xsi:type="dcterms:W3CDTF">2024-04-24T08:33:00Z</dcterms:modified>
</cp:coreProperties>
</file>